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D7465" w14:textId="3CA0195F" w:rsidR="0081791F" w:rsidRPr="00537091" w:rsidRDefault="0024147F" w:rsidP="0081791F">
      <w:pPr>
        <w:pStyle w:val="Normal1"/>
        <w:numPr>
          <w:ilvl w:val="0"/>
          <w:numId w:val="22"/>
        </w:numPr>
        <w:spacing w:before="120" w:after="120"/>
        <w:rPr>
          <w:rFonts w:eastAsia="Calibri"/>
        </w:rPr>
      </w:pPr>
      <w:r w:rsidRPr="00537091">
        <w:rPr>
          <w:rFonts w:eastAsia="Calibri"/>
          <w:b/>
        </w:rPr>
        <w:t>AMAÇ</w:t>
      </w:r>
      <w:r w:rsidR="000C1E90" w:rsidRPr="00537091">
        <w:rPr>
          <w:rFonts w:eastAsia="Calibri"/>
          <w:b/>
        </w:rPr>
        <w:t>:</w:t>
      </w:r>
    </w:p>
    <w:p w14:paraId="0B171991" w14:textId="5A6D7E68" w:rsidR="0081791F" w:rsidRPr="00537091" w:rsidRDefault="00AC3B3F" w:rsidP="0081791F">
      <w:pPr>
        <w:pStyle w:val="Normal1"/>
        <w:spacing w:before="120" w:after="120"/>
        <w:rPr>
          <w:rFonts w:eastAsia="Calibri"/>
        </w:rPr>
      </w:pPr>
      <w:r w:rsidRPr="00537091">
        <w:rPr>
          <w:rFonts w:eastAsia="Calibri"/>
        </w:rPr>
        <w:t xml:space="preserve">Bu doküman, hukuka ve 6698 numaralı Kişisel Verinin Korunması </w:t>
      </w:r>
      <w:proofErr w:type="spellStart"/>
      <w:r w:rsidRPr="00537091">
        <w:rPr>
          <w:rFonts w:eastAsia="Calibri"/>
        </w:rPr>
        <w:t>Kanunu’un</w:t>
      </w:r>
      <w:proofErr w:type="spellEnd"/>
      <w:r w:rsidRPr="00537091">
        <w:rPr>
          <w:rFonts w:eastAsia="Calibri"/>
        </w:rPr>
        <w:t xml:space="preserve"> amacına uygun olarak kişisel verilerin işlenmesi, saklanması ve gizliliğinin korunmasına yönelik süreçler konusunda Şirket’in politikalarını belirlemek, bu kapsamda Şirket Yetkilileri, Şirket Çalışanları, Çalışan Adayı, Stajyerler, Ziyaretçiler, Müşteriler, Aday Müşteriler, Müşteri Yetkilisi, Tedarikçiler, Tedarikçi çalışanları, Tedarikçi Altyüklenicileri, Tedarikçi Altyüklenici çalışanları ve üçüncü kişiler başta olmak üzere kişisel verileri Şirketimiz tarafından işlenen kişileri bilgilendirmek, kişisel verilerin işlenmesi, saklanması ve gizliliğinin korunmasına ilişkin uyulacak usul ve esasları düzenlemektedir. Bu şekilde Şirketimiz tarafından gerçekleştirilen kişisel verilerin işlenmesi ve korunması faaliyetlerinde mevzuata tam uyumun sağlanması ve kişisel veri sahiplerinin kişisel verilere dair mevzuattan kaynaklanan tüm haklarının korunması hedeflenmektedir.</w:t>
      </w:r>
    </w:p>
    <w:p w14:paraId="103C7F1C" w14:textId="77777777" w:rsidR="0081791F" w:rsidRPr="00537091" w:rsidRDefault="0081791F" w:rsidP="0081791F">
      <w:pPr>
        <w:pStyle w:val="Normal1"/>
        <w:spacing w:before="120" w:after="120"/>
        <w:rPr>
          <w:rFonts w:eastAsia="Calibri"/>
        </w:rPr>
      </w:pPr>
    </w:p>
    <w:p w14:paraId="7BE507D2" w14:textId="03ACF514" w:rsidR="0081791F" w:rsidRPr="00537091" w:rsidRDefault="0024147F" w:rsidP="0081791F">
      <w:pPr>
        <w:pStyle w:val="Normal1"/>
        <w:numPr>
          <w:ilvl w:val="0"/>
          <w:numId w:val="22"/>
        </w:numPr>
        <w:spacing w:before="120" w:after="120"/>
        <w:rPr>
          <w:rFonts w:eastAsia="Calibri"/>
        </w:rPr>
      </w:pPr>
      <w:r w:rsidRPr="00537091">
        <w:rPr>
          <w:rFonts w:eastAsia="Calibri"/>
          <w:b/>
        </w:rPr>
        <w:t>KAPSAM</w:t>
      </w:r>
      <w:r w:rsidR="000C1E90" w:rsidRPr="00537091">
        <w:rPr>
          <w:rFonts w:eastAsia="Calibri"/>
          <w:b/>
        </w:rPr>
        <w:t>:</w:t>
      </w:r>
    </w:p>
    <w:p w14:paraId="28DE587D" w14:textId="7CE29C03" w:rsidR="0081791F" w:rsidRPr="00537091" w:rsidRDefault="00186858" w:rsidP="0081791F">
      <w:pPr>
        <w:pStyle w:val="Normal1"/>
        <w:spacing w:before="120" w:after="120"/>
        <w:rPr>
          <w:rFonts w:eastAsia="Calibri"/>
        </w:rPr>
      </w:pPr>
      <w:r w:rsidRPr="00537091">
        <w:rPr>
          <w:rFonts w:eastAsia="Calibri"/>
        </w:rPr>
        <w:t xml:space="preserve">Bu prosedür; otomatik olan ya da herhangi bir veri kayıt sisteminin parçası olmak kaydıyla otomatik olmayan yollarla, Şirket Yetkilileri, Şirket Çalışanları, Çalışan Adayı, Stajyerler, Ziyaretçiler, Müşteriler, Aday Müşteriler, Müşteri Yetkilisi/Çalışanları, Tedarikçiler, Tedarikçi Yetkilisi/Çalışanları ve üçüncü kişiler başta olmak üzere kişisel verileri Şirketimiz tarafından işlenen gerçek kişileri kapsar. Bu prosedür, hiçbir şekilde tüzel kişilere ve tüzel kişi verilerine uygulanmayacaktır. Şirketimiz bu prosedürü internet sitesinde yayımlamak suretiyle bahse konu Kişisel Veri </w:t>
      </w:r>
      <w:proofErr w:type="spellStart"/>
      <w:r w:rsidRPr="00537091">
        <w:rPr>
          <w:rFonts w:eastAsia="Calibri"/>
        </w:rPr>
        <w:t>Sahipleri’ni</w:t>
      </w:r>
      <w:proofErr w:type="spellEnd"/>
      <w:r w:rsidRPr="00537091">
        <w:rPr>
          <w:rFonts w:eastAsia="Calibri"/>
        </w:rPr>
        <w:t xml:space="preserve"> Kanun hakkında bilgilendirmektedir. Bu prosedürde yer alan hükümlerin yanı sıra, Şirketimiz çalışanları için, </w:t>
      </w:r>
      <w:r w:rsidR="00495DAA" w:rsidRPr="00537091">
        <w:rPr>
          <w:rFonts w:eastAsia="Calibri"/>
        </w:rPr>
        <w:t>Gizlilik sözleşmeleri, aydınlatma metinleri ve açık rıza beyan formları</w:t>
      </w:r>
      <w:r w:rsidRPr="00537091">
        <w:rPr>
          <w:rFonts w:eastAsia="Calibri"/>
        </w:rPr>
        <w:t xml:space="preserve"> uygulanmaktadır. Verinin aşağıda belirtilen kapsamda “Kişisel Veri” kapsamında yer almaması veya Şirketimiz tarafından gerçekleştirilen Kişisel Veri işleme faaliyetinin prosedürde belirtilen yollarla olmaması halinde de bu </w:t>
      </w:r>
      <w:r w:rsidR="00495DAA" w:rsidRPr="00537091">
        <w:rPr>
          <w:rFonts w:eastAsia="Calibri"/>
        </w:rPr>
        <w:t>dokümanlar</w:t>
      </w:r>
      <w:r w:rsidRPr="00537091">
        <w:rPr>
          <w:rFonts w:eastAsia="Calibri"/>
        </w:rPr>
        <w:t xml:space="preserve"> uygulanmayacaktır. Bu kapsamda bu prosedür kapsamındaki kişisel veri sahipleri aşağıdaki tanımlarda belirtilen gerçek kişilerdir.</w:t>
      </w:r>
    </w:p>
    <w:p w14:paraId="71D9C1B5" w14:textId="4B449D0A" w:rsidR="0024147F" w:rsidRPr="00537091" w:rsidRDefault="0024147F" w:rsidP="0024147F">
      <w:pPr>
        <w:pStyle w:val="Normal1"/>
        <w:numPr>
          <w:ilvl w:val="0"/>
          <w:numId w:val="22"/>
        </w:numPr>
        <w:spacing w:before="120" w:after="120"/>
        <w:rPr>
          <w:rFonts w:eastAsia="Calibri"/>
          <w:b/>
        </w:rPr>
      </w:pPr>
      <w:r w:rsidRPr="00537091">
        <w:rPr>
          <w:rFonts w:eastAsia="Calibri"/>
          <w:b/>
        </w:rPr>
        <w:t>İLGİLİ DOKÜMANLAR</w:t>
      </w:r>
      <w:r w:rsidR="000C1E90" w:rsidRPr="00537091">
        <w:rPr>
          <w:rFonts w:eastAsia="Calibri"/>
          <w:b/>
        </w:rPr>
        <w:t>:</w:t>
      </w:r>
    </w:p>
    <w:p w14:paraId="4523E9F7" w14:textId="77777777" w:rsidR="00DD7B66" w:rsidRPr="00537091" w:rsidRDefault="00DD7B66" w:rsidP="00DD7B66">
      <w:pPr>
        <w:pStyle w:val="Normal1"/>
        <w:spacing w:before="120" w:after="120"/>
        <w:rPr>
          <w:rFonts w:eastAsia="Calibri"/>
          <w:b/>
        </w:rPr>
      </w:pPr>
    </w:p>
    <w:p w14:paraId="74F5847B" w14:textId="5F1574A9" w:rsidR="0081791F" w:rsidRPr="00537091" w:rsidRDefault="00DD7B66" w:rsidP="00DD7B66">
      <w:pPr>
        <w:pStyle w:val="Normal1"/>
        <w:numPr>
          <w:ilvl w:val="0"/>
          <w:numId w:val="22"/>
        </w:numPr>
        <w:spacing w:before="120" w:after="120"/>
        <w:rPr>
          <w:rFonts w:eastAsia="Calibri"/>
        </w:rPr>
      </w:pPr>
      <w:r w:rsidRPr="00537091">
        <w:rPr>
          <w:rFonts w:eastAsia="Calibri"/>
          <w:b/>
        </w:rPr>
        <w:t>SORUMLULUK</w:t>
      </w:r>
      <w:r w:rsidR="000C1E90" w:rsidRPr="00537091">
        <w:rPr>
          <w:rFonts w:eastAsia="Calibri"/>
          <w:b/>
        </w:rPr>
        <w:t>:</w:t>
      </w:r>
    </w:p>
    <w:p w14:paraId="0A761C42" w14:textId="6F074DCA" w:rsidR="00FC1895" w:rsidRPr="00537091" w:rsidRDefault="00646CF9" w:rsidP="0081791F">
      <w:pPr>
        <w:pStyle w:val="Normal1"/>
        <w:spacing w:before="120" w:after="120"/>
        <w:rPr>
          <w:rFonts w:eastAsia="Calibri"/>
        </w:rPr>
      </w:pPr>
      <w:r w:rsidRPr="00537091">
        <w:rPr>
          <w:rFonts w:eastAsia="Calibri"/>
        </w:rPr>
        <w:t>Prosedür, Şirketimiz kişisel verilerin işlenmesi faaliyetlerinin tamamını kapsamakta olup, tüm Şirketimiz çalışanları ve ilgili üçüncü taraflar bu prosedürden doğrudan sorumludur.</w:t>
      </w:r>
    </w:p>
    <w:p w14:paraId="0640209E" w14:textId="77777777" w:rsidR="00646CF9" w:rsidRPr="00537091" w:rsidRDefault="00646CF9" w:rsidP="0081791F">
      <w:pPr>
        <w:pStyle w:val="Normal1"/>
        <w:spacing w:before="120" w:after="120"/>
        <w:rPr>
          <w:rFonts w:eastAsia="Calibri"/>
        </w:rPr>
      </w:pPr>
    </w:p>
    <w:p w14:paraId="307A4EFE" w14:textId="3C7C157B" w:rsidR="0081791F" w:rsidRPr="00537091" w:rsidRDefault="000C1E90" w:rsidP="000C1E90">
      <w:pPr>
        <w:pStyle w:val="Normal1"/>
        <w:numPr>
          <w:ilvl w:val="0"/>
          <w:numId w:val="22"/>
        </w:numPr>
        <w:spacing w:before="120" w:after="120"/>
        <w:rPr>
          <w:rFonts w:eastAsia="Calibri"/>
        </w:rPr>
      </w:pPr>
      <w:r w:rsidRPr="00537091">
        <w:rPr>
          <w:rFonts w:eastAsia="Calibri"/>
          <w:b/>
        </w:rPr>
        <w:t>TANIMLAR</w:t>
      </w:r>
      <w:r w:rsidRPr="00537091">
        <w:rPr>
          <w:rFonts w:eastAsia="Calibri"/>
        </w:rPr>
        <w:t>:</w:t>
      </w:r>
    </w:p>
    <w:p w14:paraId="099301D2" w14:textId="34DC48A9" w:rsidR="0055683D" w:rsidRPr="00537091" w:rsidRDefault="0055683D" w:rsidP="0055683D">
      <w:pPr>
        <w:pStyle w:val="Normal1"/>
        <w:spacing w:before="120" w:after="120"/>
        <w:rPr>
          <w:rFonts w:eastAsia="Calibri"/>
        </w:rPr>
      </w:pPr>
      <w:r w:rsidRPr="00537091">
        <w:rPr>
          <w:rFonts w:eastAsia="Calibri"/>
          <w:b/>
          <w:bCs/>
        </w:rPr>
        <w:t>Şirketimiz:</w:t>
      </w:r>
      <w:r w:rsidRPr="00537091">
        <w:rPr>
          <w:rFonts w:eastAsia="Calibri"/>
        </w:rPr>
        <w:t xml:space="preserve"> </w:t>
      </w:r>
      <w:r w:rsidR="000603F3" w:rsidRPr="00537091">
        <w:rPr>
          <w:rFonts w:eastAsia="Calibri"/>
        </w:rPr>
        <w:t xml:space="preserve">Standart Kalıp Metal Form Dizayn Kalıp Elem. </w:t>
      </w:r>
      <w:proofErr w:type="spellStart"/>
      <w:r w:rsidR="000603F3" w:rsidRPr="00537091">
        <w:rPr>
          <w:rFonts w:eastAsia="Calibri"/>
        </w:rPr>
        <w:t>Mak</w:t>
      </w:r>
      <w:proofErr w:type="spellEnd"/>
      <w:r w:rsidR="000603F3" w:rsidRPr="00537091">
        <w:rPr>
          <w:rFonts w:eastAsia="Calibri"/>
        </w:rPr>
        <w:t>. Müh. San. Tic. Ltd. Şti.</w:t>
      </w:r>
    </w:p>
    <w:p w14:paraId="67B987A4" w14:textId="01DC425B" w:rsidR="0055683D" w:rsidRPr="00537091" w:rsidRDefault="0055683D" w:rsidP="0055683D">
      <w:pPr>
        <w:pStyle w:val="Normal1"/>
        <w:spacing w:before="120" w:after="120"/>
        <w:rPr>
          <w:rFonts w:eastAsia="Calibri"/>
        </w:rPr>
      </w:pPr>
      <w:r w:rsidRPr="00537091">
        <w:rPr>
          <w:rFonts w:eastAsia="Calibri"/>
          <w:b/>
          <w:bCs/>
        </w:rPr>
        <w:t>Kişisel Veri/Veriler:</w:t>
      </w:r>
      <w:r w:rsidRPr="00537091">
        <w:rPr>
          <w:rFonts w:eastAsia="Calibri"/>
        </w:rPr>
        <w:t xml:space="preserve"> Kimliği belirli veya belirlenebilir gerçek kişiye ilişkin her türlü bilgidir.</w:t>
      </w:r>
    </w:p>
    <w:p w14:paraId="53957AD0" w14:textId="77777777" w:rsidR="0055683D" w:rsidRPr="00537091" w:rsidRDefault="0055683D" w:rsidP="0055683D">
      <w:pPr>
        <w:pStyle w:val="Normal1"/>
        <w:spacing w:before="120" w:after="120"/>
        <w:rPr>
          <w:rFonts w:eastAsia="Calibri"/>
        </w:rPr>
      </w:pPr>
      <w:r w:rsidRPr="00537091">
        <w:rPr>
          <w:rFonts w:eastAsia="Calibri"/>
          <w:b/>
          <w:bCs/>
        </w:rPr>
        <w:t>Özel Nitelikli Kişisel Veri/Veriler:</w:t>
      </w:r>
      <w:r w:rsidRPr="00537091">
        <w:rPr>
          <w:rFonts w:eastAsia="Calibri"/>
        </w:rPr>
        <w:t xml:space="preserve"> Irk, etnik köken, siyasi düşünce, felsefi inanç, din, mezhep veya diğer inançlar, kılık kıyafet, dernek vakıf ya da sendika üyeliği, sağlık, cinsel hayat, ceza mahkûmiyeti ve güvenlik tedbirleriyle ilgili veriler ile </w:t>
      </w:r>
      <w:proofErr w:type="spellStart"/>
      <w:r w:rsidRPr="00537091">
        <w:rPr>
          <w:rFonts w:eastAsia="Calibri"/>
        </w:rPr>
        <w:t>biyometrik</w:t>
      </w:r>
      <w:proofErr w:type="spellEnd"/>
      <w:r w:rsidRPr="00537091">
        <w:rPr>
          <w:rFonts w:eastAsia="Calibri"/>
        </w:rPr>
        <w:t xml:space="preserve"> ve genetik verilerdir.</w:t>
      </w:r>
    </w:p>
    <w:p w14:paraId="28956E68" w14:textId="77777777" w:rsidR="0055683D" w:rsidRPr="00537091" w:rsidRDefault="0055683D" w:rsidP="0055683D">
      <w:pPr>
        <w:pStyle w:val="Normal1"/>
        <w:spacing w:before="120" w:after="120"/>
        <w:rPr>
          <w:rFonts w:eastAsia="Calibri"/>
        </w:rPr>
      </w:pPr>
      <w:r w:rsidRPr="00537091">
        <w:rPr>
          <w:rFonts w:eastAsia="Calibri"/>
          <w:b/>
          <w:bCs/>
        </w:rPr>
        <w:t>Kişisel Verilerin İşlenmesi:</w:t>
      </w:r>
      <w:r w:rsidRPr="00537091">
        <w:rPr>
          <w:rFonts w:eastAsia="Calibri"/>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w:t>
      </w:r>
      <w:r w:rsidRPr="00537091">
        <w:rPr>
          <w:rFonts w:eastAsia="Calibri"/>
        </w:rPr>
        <w:lastRenderedPageBreak/>
        <w:t>devralınması, elde edilebilir hâle getirilmesi, sınıflandırılması ya da kullanılmasının engellenmesi gibi veriler üzerinde gerçekleştirilen her türlü işlemdir.</w:t>
      </w:r>
    </w:p>
    <w:p w14:paraId="07B95464" w14:textId="77777777" w:rsidR="0055683D" w:rsidRPr="00537091" w:rsidRDefault="0055683D" w:rsidP="0055683D">
      <w:pPr>
        <w:pStyle w:val="Normal1"/>
        <w:spacing w:before="120" w:after="120"/>
        <w:rPr>
          <w:rFonts w:eastAsia="Calibri"/>
        </w:rPr>
      </w:pPr>
      <w:r w:rsidRPr="00537091">
        <w:rPr>
          <w:rFonts w:eastAsia="Calibri"/>
          <w:b/>
          <w:bCs/>
        </w:rPr>
        <w:t>Kişisel Veri Sahibi/İlgili Kişi:</w:t>
      </w:r>
      <w:r w:rsidRPr="00537091">
        <w:rPr>
          <w:rFonts w:eastAsia="Calibri"/>
        </w:rPr>
        <w:t xml:space="preserve"> Şirket Yetkilileri, Şirket Çalışanları, Çalışan Adayı, Stajyerler, Ziyaretçiler, Müşteriler, Aday Müşteriler, Müşteri Yetkilisi/Çalışanları, Tedarikçiler, Tedarikçi Yetkilisi/Çalışanları ve Üçüncü Kişi</w:t>
      </w:r>
    </w:p>
    <w:p w14:paraId="6BE7342D" w14:textId="77777777" w:rsidR="0055683D" w:rsidRPr="00537091" w:rsidRDefault="0055683D" w:rsidP="0055683D">
      <w:pPr>
        <w:pStyle w:val="Normal1"/>
        <w:spacing w:before="120" w:after="120"/>
        <w:rPr>
          <w:rFonts w:eastAsia="Calibri"/>
        </w:rPr>
      </w:pPr>
      <w:r w:rsidRPr="00537091">
        <w:rPr>
          <w:rFonts w:eastAsia="Calibri"/>
          <w:b/>
          <w:bCs/>
        </w:rPr>
        <w:t>Çalışan:</w:t>
      </w:r>
      <w:r w:rsidRPr="00537091">
        <w:rPr>
          <w:rFonts w:eastAsia="Calibri"/>
        </w:rPr>
        <w:t xml:space="preserve"> Şirket ile arasında iş akdi ilişkisi içerisinde olmuş ve olan gerçek kişilerdir.</w:t>
      </w:r>
    </w:p>
    <w:p w14:paraId="1FC996DD" w14:textId="77777777" w:rsidR="0055683D" w:rsidRPr="00537091" w:rsidRDefault="0055683D" w:rsidP="0055683D">
      <w:pPr>
        <w:pStyle w:val="Normal1"/>
        <w:spacing w:before="120" w:after="120"/>
        <w:rPr>
          <w:rFonts w:eastAsia="Calibri"/>
        </w:rPr>
      </w:pPr>
      <w:r w:rsidRPr="00537091">
        <w:rPr>
          <w:rFonts w:eastAsia="Calibri"/>
        </w:rPr>
        <w:t xml:space="preserve">Şirket Yetkilisi: Şirket’in yönetim kurulu üyesi ve diğer yetkili gerçek kişilerdir. </w:t>
      </w:r>
    </w:p>
    <w:p w14:paraId="13AD6126" w14:textId="77777777" w:rsidR="0055683D" w:rsidRPr="00537091" w:rsidRDefault="0055683D" w:rsidP="0055683D">
      <w:pPr>
        <w:pStyle w:val="Normal1"/>
        <w:spacing w:before="120" w:after="120"/>
        <w:rPr>
          <w:rFonts w:eastAsia="Calibri"/>
        </w:rPr>
      </w:pPr>
      <w:r w:rsidRPr="00537091">
        <w:rPr>
          <w:rFonts w:eastAsia="Calibri"/>
          <w:b/>
          <w:bCs/>
        </w:rPr>
        <w:t>Çalışan Adayı:</w:t>
      </w:r>
      <w:r w:rsidRPr="00537091">
        <w:rPr>
          <w:rFonts w:eastAsia="Calibri"/>
        </w:rPr>
        <w:t xml:space="preserve"> Şirket’e herhangi bir yolla iş başvurusunda bulunmuş ya da özgeçmiş ve ilgili bilgilerini Şirket’in incelemesine açmış olan gerçek kişilerdir. </w:t>
      </w:r>
    </w:p>
    <w:p w14:paraId="7D749F81" w14:textId="77777777" w:rsidR="0055683D" w:rsidRPr="00537091" w:rsidRDefault="0055683D" w:rsidP="0055683D">
      <w:pPr>
        <w:pStyle w:val="Normal1"/>
        <w:spacing w:before="120" w:after="120"/>
        <w:rPr>
          <w:rFonts w:eastAsia="Calibri"/>
        </w:rPr>
      </w:pPr>
      <w:r w:rsidRPr="00537091">
        <w:rPr>
          <w:rFonts w:eastAsia="Calibri"/>
          <w:b/>
          <w:bCs/>
        </w:rPr>
        <w:t>Stajyer:</w:t>
      </w:r>
      <w:r w:rsidRPr="00537091">
        <w:rPr>
          <w:rFonts w:eastAsia="Calibri"/>
        </w:rPr>
        <w:t xml:space="preserve"> Şirket’e stajyer sıfatı ile iş başvurusunda bulunmuş ya da özgeçmiş ve ilgili bilgilerini doğrudan ya da üçüncü kişi kurumlar aracılığı ile Şirket’in incelemesine açmış olan gerçek kişilerdir. </w:t>
      </w:r>
    </w:p>
    <w:p w14:paraId="7E181A9C" w14:textId="77777777" w:rsidR="0055683D" w:rsidRPr="00537091" w:rsidRDefault="0055683D" w:rsidP="0055683D">
      <w:pPr>
        <w:pStyle w:val="Normal1"/>
        <w:spacing w:before="120" w:after="120"/>
        <w:rPr>
          <w:rFonts w:eastAsia="Calibri"/>
        </w:rPr>
      </w:pPr>
      <w:r w:rsidRPr="00537091">
        <w:rPr>
          <w:rFonts w:eastAsia="Calibri"/>
          <w:b/>
          <w:bCs/>
        </w:rPr>
        <w:t>Ziyaretçi:</w:t>
      </w:r>
      <w:r w:rsidRPr="00537091">
        <w:rPr>
          <w:rFonts w:eastAsia="Calibri"/>
        </w:rPr>
        <w:t xml:space="preserve"> Şirket’in sahip olduğu fiziksel yerleşkelere çeşitli amaçlarla giren veya internet sitelerini herhangi bir amaç ile ziyaret eden tüm gerçek kişilerdir. </w:t>
      </w:r>
    </w:p>
    <w:p w14:paraId="7DC1D186" w14:textId="77777777" w:rsidR="0055683D" w:rsidRPr="00537091" w:rsidRDefault="0055683D" w:rsidP="0055683D">
      <w:pPr>
        <w:pStyle w:val="Normal1"/>
        <w:spacing w:before="120" w:after="120"/>
        <w:rPr>
          <w:rFonts w:eastAsia="Calibri"/>
        </w:rPr>
      </w:pPr>
      <w:r w:rsidRPr="00537091">
        <w:rPr>
          <w:rFonts w:eastAsia="Calibri"/>
          <w:b/>
          <w:bCs/>
        </w:rPr>
        <w:t>Müşteri:</w:t>
      </w:r>
      <w:r w:rsidRPr="00537091">
        <w:rPr>
          <w:rFonts w:eastAsia="Calibri"/>
        </w:rPr>
        <w:t xml:space="preserve"> Şirket ile herhangi bir sözleşme ile ilişkisi olup olmadığına bakılmaksızın Şirket’in sunmuş olduğu ürün ve hizmetleri kullanan veya kullanmış olan gerçek kişilerdir.</w:t>
      </w:r>
    </w:p>
    <w:p w14:paraId="0F8FEF74" w14:textId="77777777" w:rsidR="0055683D" w:rsidRPr="00537091" w:rsidRDefault="0055683D" w:rsidP="0055683D">
      <w:pPr>
        <w:pStyle w:val="Normal1"/>
        <w:spacing w:before="120" w:after="120"/>
        <w:rPr>
          <w:rFonts w:eastAsia="Calibri"/>
        </w:rPr>
      </w:pPr>
      <w:r w:rsidRPr="00537091">
        <w:rPr>
          <w:rFonts w:eastAsia="Calibri"/>
          <w:b/>
          <w:bCs/>
        </w:rPr>
        <w:t>Aday Müşteri/ Potansiyel Müşteri / Fırsat Müşterisi:</w:t>
      </w:r>
      <w:r w:rsidRPr="00537091">
        <w:rPr>
          <w:rFonts w:eastAsia="Calibri"/>
        </w:rPr>
        <w:t xml:space="preserve"> Şirket’in ürün ve hizmetlerini kullanma talebinde veya ilgisinde bulunmuş veya bu ilgiye sahip olabileceği ticari teamül ve dürüstlük kurallarına uygun olarak değerlendirilmiş gerçek kişilerdir.</w:t>
      </w:r>
    </w:p>
    <w:p w14:paraId="1FE1ECAA" w14:textId="77777777" w:rsidR="0055683D" w:rsidRPr="00537091" w:rsidRDefault="0055683D" w:rsidP="0055683D">
      <w:pPr>
        <w:pStyle w:val="Normal1"/>
        <w:spacing w:before="120" w:after="120"/>
        <w:rPr>
          <w:rFonts w:eastAsia="Calibri"/>
        </w:rPr>
      </w:pPr>
      <w:r w:rsidRPr="00537091">
        <w:rPr>
          <w:rFonts w:eastAsia="Calibri"/>
          <w:b/>
          <w:bCs/>
        </w:rPr>
        <w:t>Müşteri Yetkilisi/ Çalışanı:</w:t>
      </w:r>
      <w:r w:rsidRPr="00537091">
        <w:rPr>
          <w:rFonts w:eastAsia="Calibri"/>
        </w:rPr>
        <w:t xml:space="preserve"> Şirket ile herhangi bir sözleşme ile ilişkisi olup olmadığına bakılmaksızın Şirket’in sunmuş olduğu ürün ve hizmetleri kullanan veya kullanmış olan ya da Şirket’in ürün ve hizmetlerini kullanma talebinde veya ilgisinde bulunmuş veya bu ilgiye sahip olabileceği ticari teamül ve dürüstlük kurallarına uygun olarak değerlendirilmiş olan gerçek veya tüzel kişi müşterileri/aday müşterileri temsil eden gerçek kişi çalışan, ortak, yetkili ya da irtibat kişileridir. </w:t>
      </w:r>
    </w:p>
    <w:p w14:paraId="39410016" w14:textId="77777777" w:rsidR="0055683D" w:rsidRPr="00537091" w:rsidRDefault="0055683D" w:rsidP="0055683D">
      <w:pPr>
        <w:pStyle w:val="Normal1"/>
        <w:spacing w:before="120" w:after="120"/>
        <w:rPr>
          <w:rFonts w:eastAsia="Calibri"/>
        </w:rPr>
      </w:pPr>
      <w:r w:rsidRPr="00537091">
        <w:rPr>
          <w:rFonts w:eastAsia="Calibri"/>
          <w:b/>
          <w:bCs/>
        </w:rPr>
        <w:t>Tedarikçi:</w:t>
      </w:r>
      <w:r w:rsidRPr="00537091">
        <w:rPr>
          <w:rFonts w:eastAsia="Calibri"/>
        </w:rPr>
        <w:t xml:space="preserve"> Şirket’in her türlü iş ilişkisi içerisinde bulunduğu gerçek kişilerdir. </w:t>
      </w:r>
    </w:p>
    <w:p w14:paraId="0DAD2D07" w14:textId="77777777" w:rsidR="0055683D" w:rsidRPr="00537091" w:rsidRDefault="0055683D" w:rsidP="0055683D">
      <w:pPr>
        <w:pStyle w:val="Normal1"/>
        <w:spacing w:before="120" w:after="120"/>
        <w:rPr>
          <w:rFonts w:eastAsia="Calibri"/>
        </w:rPr>
      </w:pPr>
      <w:r w:rsidRPr="00537091">
        <w:rPr>
          <w:rFonts w:eastAsia="Calibri"/>
          <w:b/>
          <w:bCs/>
        </w:rPr>
        <w:t>Tedarikçi Yetkilisi/ Çalışanı:</w:t>
      </w:r>
      <w:r w:rsidRPr="00537091">
        <w:rPr>
          <w:rFonts w:eastAsia="Calibri"/>
        </w:rPr>
        <w:t xml:space="preserve"> Şirket’in her türlü iş ilişkisi içerisinde bulunduğu gerçek ve tüzel kişi tedarikçilerin ve tedarikçi altyüklenicilerinin çalışanları, ortakları ve yetkilileri dâhil olmak üzere, tüm gerçek kişilerdir.</w:t>
      </w:r>
    </w:p>
    <w:p w14:paraId="47A521A3" w14:textId="77777777" w:rsidR="0055683D" w:rsidRPr="00537091" w:rsidRDefault="0055683D" w:rsidP="0055683D">
      <w:pPr>
        <w:pStyle w:val="Normal1"/>
        <w:spacing w:before="120" w:after="120"/>
        <w:rPr>
          <w:rFonts w:eastAsia="Calibri"/>
        </w:rPr>
      </w:pPr>
      <w:r w:rsidRPr="00537091">
        <w:rPr>
          <w:rFonts w:eastAsia="Calibri"/>
          <w:b/>
          <w:bCs/>
        </w:rPr>
        <w:t>İrtibat Kişisi:</w:t>
      </w:r>
      <w:r w:rsidRPr="00537091">
        <w:rPr>
          <w:rFonts w:eastAsia="Calibri"/>
        </w:rPr>
        <w:t xml:space="preserve"> Şirket Yetkilisi tarafından belirlenecek kişi ya da kişilerdir. </w:t>
      </w:r>
    </w:p>
    <w:p w14:paraId="2508379E" w14:textId="77777777" w:rsidR="0055683D" w:rsidRPr="00537091" w:rsidRDefault="0055683D" w:rsidP="0055683D">
      <w:pPr>
        <w:pStyle w:val="Normal1"/>
        <w:spacing w:before="120" w:after="120"/>
        <w:rPr>
          <w:rFonts w:eastAsia="Calibri"/>
        </w:rPr>
      </w:pPr>
      <w:r w:rsidRPr="00537091">
        <w:rPr>
          <w:rFonts w:eastAsia="Calibri"/>
          <w:b/>
          <w:bCs/>
        </w:rPr>
        <w:t>Grup Şirketi:</w:t>
      </w:r>
      <w:r w:rsidRPr="00537091">
        <w:rPr>
          <w:rFonts w:eastAsia="Calibri"/>
        </w:rPr>
        <w:t xml:space="preserve"> Şirket’in bağlı olduğu gruba bağlı şirket/şirketleri ifade eder.</w:t>
      </w:r>
    </w:p>
    <w:p w14:paraId="474A743A" w14:textId="77777777" w:rsidR="0055683D" w:rsidRPr="00537091" w:rsidRDefault="0055683D" w:rsidP="0055683D">
      <w:pPr>
        <w:pStyle w:val="Normal1"/>
        <w:spacing w:before="120" w:after="120"/>
        <w:rPr>
          <w:rFonts w:eastAsia="Calibri"/>
        </w:rPr>
      </w:pPr>
      <w:r w:rsidRPr="00537091">
        <w:rPr>
          <w:rFonts w:eastAsia="Calibri"/>
          <w:b/>
          <w:bCs/>
        </w:rPr>
        <w:t>Veri Kayıt Sistemi:</w:t>
      </w:r>
      <w:r w:rsidRPr="00537091">
        <w:rPr>
          <w:rFonts w:eastAsia="Calibri"/>
        </w:rPr>
        <w:t xml:space="preserve"> Kişisel verilerin belirli kriterlere göre yapılandırılarak işlendiği kayıt istemini ifade eder. </w:t>
      </w:r>
    </w:p>
    <w:p w14:paraId="0E59A805" w14:textId="1A4761ED" w:rsidR="0055683D" w:rsidRPr="00537091" w:rsidRDefault="0055683D" w:rsidP="0055683D">
      <w:pPr>
        <w:pStyle w:val="Normal1"/>
        <w:spacing w:before="120" w:after="120"/>
        <w:rPr>
          <w:rFonts w:eastAsia="Calibri"/>
        </w:rPr>
      </w:pPr>
      <w:r w:rsidRPr="00537091">
        <w:rPr>
          <w:rFonts w:eastAsia="Calibri"/>
          <w:b/>
          <w:bCs/>
        </w:rPr>
        <w:t>Veri Sorumlusu:</w:t>
      </w:r>
      <w:r w:rsidRPr="00537091">
        <w:rPr>
          <w:rFonts w:eastAsia="Calibri"/>
        </w:rPr>
        <w:t xml:space="preserve"> Kişisel verilerin işleme amaçlarını ve yöntemlerini belirleyen, veri kayıt sisteminin kurulmasından ve yönetilmesinden sorumlu olan gerçek veya tüzel kişidir. (Bu prosedür çerçevesinde </w:t>
      </w:r>
      <w:r w:rsidR="007F222D" w:rsidRPr="00537091">
        <w:rPr>
          <w:rFonts w:eastAsia="Calibri"/>
        </w:rPr>
        <w:t xml:space="preserve">Standart Kalıp Metal Form Dizayn Kalıp Elem. </w:t>
      </w:r>
      <w:proofErr w:type="spellStart"/>
      <w:r w:rsidR="007F222D" w:rsidRPr="00537091">
        <w:rPr>
          <w:rFonts w:eastAsia="Calibri"/>
        </w:rPr>
        <w:t>Mak</w:t>
      </w:r>
      <w:proofErr w:type="spellEnd"/>
      <w:r w:rsidR="007F222D" w:rsidRPr="00537091">
        <w:rPr>
          <w:rFonts w:eastAsia="Calibri"/>
        </w:rPr>
        <w:t>. Müh. San. Tic. Ltd. Şti.’</w:t>
      </w:r>
      <w:proofErr w:type="spellStart"/>
      <w:r w:rsidR="007F222D" w:rsidRPr="00537091">
        <w:rPr>
          <w:rFonts w:eastAsia="Calibri"/>
        </w:rPr>
        <w:t>yi</w:t>
      </w:r>
      <w:proofErr w:type="spellEnd"/>
      <w:r w:rsidR="007F222D" w:rsidRPr="00537091">
        <w:rPr>
          <w:rFonts w:eastAsia="Calibri"/>
        </w:rPr>
        <w:t xml:space="preserve"> </w:t>
      </w:r>
      <w:r w:rsidRPr="00537091">
        <w:rPr>
          <w:rFonts w:eastAsia="Calibri"/>
        </w:rPr>
        <w:t xml:space="preserve">ifade eder.) </w:t>
      </w:r>
    </w:p>
    <w:p w14:paraId="208F7E37" w14:textId="77777777" w:rsidR="0055683D" w:rsidRPr="00537091" w:rsidRDefault="0055683D" w:rsidP="0055683D">
      <w:pPr>
        <w:pStyle w:val="Normal1"/>
        <w:spacing w:before="120" w:after="120"/>
        <w:rPr>
          <w:rFonts w:eastAsia="Calibri"/>
        </w:rPr>
      </w:pPr>
      <w:r w:rsidRPr="00537091">
        <w:rPr>
          <w:rFonts w:eastAsia="Calibri"/>
          <w:b/>
          <w:bCs/>
        </w:rPr>
        <w:t>Veri İşleyen:</w:t>
      </w:r>
      <w:r w:rsidRPr="00537091">
        <w:rPr>
          <w:rFonts w:eastAsia="Calibri"/>
        </w:rPr>
        <w:t xml:space="preserve"> Veri sorumlusunun verdiği yetkiye dayanarak onun adına kişisel veri işleyen gerçek ve tüzel kişidir. </w:t>
      </w:r>
    </w:p>
    <w:p w14:paraId="3BE9D8E0" w14:textId="77777777" w:rsidR="0055683D" w:rsidRPr="00537091" w:rsidRDefault="0055683D" w:rsidP="0055683D">
      <w:pPr>
        <w:pStyle w:val="Normal1"/>
        <w:spacing w:before="120" w:after="120"/>
        <w:rPr>
          <w:rFonts w:eastAsia="Calibri"/>
        </w:rPr>
      </w:pPr>
      <w:r w:rsidRPr="00537091">
        <w:rPr>
          <w:rFonts w:eastAsia="Calibri"/>
          <w:b/>
          <w:bCs/>
        </w:rPr>
        <w:t>Açık Rıza:</w:t>
      </w:r>
      <w:r w:rsidRPr="00537091">
        <w:rPr>
          <w:rFonts w:eastAsia="Calibri"/>
        </w:rPr>
        <w:t xml:space="preserve"> Belirli bir konuya ilişkin, bilgilendirilmeye dayanan ve özgür iradeyle açıklanan rızadır. </w:t>
      </w:r>
    </w:p>
    <w:p w14:paraId="1531DB80" w14:textId="77777777" w:rsidR="0055683D" w:rsidRPr="00537091" w:rsidRDefault="0055683D" w:rsidP="0055683D">
      <w:pPr>
        <w:pStyle w:val="Normal1"/>
        <w:spacing w:before="120" w:after="120"/>
        <w:rPr>
          <w:rFonts w:eastAsia="Calibri"/>
        </w:rPr>
      </w:pPr>
      <w:r w:rsidRPr="00537091">
        <w:rPr>
          <w:rFonts w:eastAsia="Calibri"/>
          <w:b/>
          <w:bCs/>
        </w:rPr>
        <w:lastRenderedPageBreak/>
        <w:t>Anonim Hale Getirme:</w:t>
      </w:r>
      <w:r w:rsidRPr="00537091">
        <w:rPr>
          <w:rFonts w:eastAsia="Calibri"/>
        </w:rPr>
        <w:t xml:space="preserve"> Daha öncesinde bir kişiyle ilişkilendirilmiş olan verilerin, başka verilerle eşleştirilerek dahi hiçbir surette kimliği belirli veya belirlenebilir bir gerçek kişiyle ilişkilendirilemeyecek hale getirilmesidir. </w:t>
      </w:r>
    </w:p>
    <w:p w14:paraId="34BE73F9" w14:textId="77777777" w:rsidR="0055683D" w:rsidRPr="00537091" w:rsidRDefault="0055683D" w:rsidP="0055683D">
      <w:pPr>
        <w:pStyle w:val="Normal1"/>
        <w:spacing w:before="120" w:after="120"/>
        <w:rPr>
          <w:rFonts w:eastAsia="Calibri"/>
        </w:rPr>
      </w:pPr>
      <w:r w:rsidRPr="00537091">
        <w:rPr>
          <w:rFonts w:eastAsia="Calibri"/>
          <w:b/>
          <w:bCs/>
        </w:rPr>
        <w:t>Kişisel Veri Yok Etme:</w:t>
      </w:r>
      <w:r w:rsidRPr="00537091">
        <w:rPr>
          <w:rFonts w:eastAsia="Calibri"/>
        </w:rPr>
        <w:t xml:space="preserve"> Kişisel verilerin yok edilmesi, kişisel verilerin hiç kimse tarafından hiçbir şekilde erişilemez, geri getirilemez ve tekrar kullanılamaz hale getirilmesi işlemidir. </w:t>
      </w:r>
    </w:p>
    <w:p w14:paraId="0973F353" w14:textId="77777777" w:rsidR="0055683D" w:rsidRPr="00537091" w:rsidRDefault="0055683D" w:rsidP="0055683D">
      <w:pPr>
        <w:pStyle w:val="Normal1"/>
        <w:spacing w:before="120" w:after="120"/>
        <w:rPr>
          <w:rFonts w:eastAsia="Calibri"/>
        </w:rPr>
      </w:pPr>
      <w:r w:rsidRPr="00537091">
        <w:rPr>
          <w:rFonts w:eastAsia="Calibri"/>
          <w:b/>
          <w:bCs/>
        </w:rPr>
        <w:t>Kişisel Veri Silme:</w:t>
      </w:r>
      <w:r w:rsidRPr="00537091">
        <w:rPr>
          <w:rFonts w:eastAsia="Calibri"/>
        </w:rPr>
        <w:t xml:space="preserve"> Kişisel verilerin silinmesi, kişisel verilerin ilgili kullanıcılar için hiçbir şekilde erişilemez ve tekrar kullanılamaz hale getirilmesi işlemidir.</w:t>
      </w:r>
    </w:p>
    <w:p w14:paraId="404A5ECA" w14:textId="77777777" w:rsidR="0055683D" w:rsidRPr="00537091" w:rsidRDefault="0055683D" w:rsidP="0055683D">
      <w:pPr>
        <w:pStyle w:val="Normal1"/>
        <w:spacing w:before="120" w:after="120"/>
        <w:rPr>
          <w:rFonts w:eastAsia="Calibri"/>
        </w:rPr>
      </w:pPr>
      <w:r w:rsidRPr="00537091">
        <w:rPr>
          <w:rFonts w:eastAsia="Calibri"/>
          <w:b/>
          <w:bCs/>
        </w:rPr>
        <w:t>Kanun:</w:t>
      </w:r>
      <w:r w:rsidRPr="00537091">
        <w:rPr>
          <w:rFonts w:eastAsia="Calibri"/>
        </w:rPr>
        <w:t xml:space="preserve"> 6698 sayılı Kişisel Verilerin Korunması Kanunu’nu ifade eder. </w:t>
      </w:r>
    </w:p>
    <w:p w14:paraId="7F50E82C" w14:textId="00234899" w:rsidR="0055683D" w:rsidRPr="00537091" w:rsidRDefault="0055683D" w:rsidP="0055683D">
      <w:pPr>
        <w:pStyle w:val="Normal1"/>
        <w:spacing w:before="120" w:after="120"/>
        <w:rPr>
          <w:rFonts w:eastAsia="Calibri"/>
        </w:rPr>
      </w:pPr>
      <w:r w:rsidRPr="00537091">
        <w:rPr>
          <w:rFonts w:eastAsia="Calibri"/>
        </w:rPr>
        <w:t>KVK Kurulu: Kişisel Verileri Koruma Kurulu’dur.</w:t>
      </w:r>
    </w:p>
    <w:p w14:paraId="2C63D082" w14:textId="77777777" w:rsidR="00DD7B66" w:rsidRPr="00537091" w:rsidRDefault="00DD7B66" w:rsidP="0081791F">
      <w:pPr>
        <w:pStyle w:val="Normal1"/>
        <w:spacing w:before="120" w:after="120"/>
        <w:rPr>
          <w:rFonts w:eastAsia="Calibri"/>
        </w:rPr>
      </w:pPr>
    </w:p>
    <w:p w14:paraId="5F3535FF" w14:textId="7EFF7579" w:rsidR="0081791F" w:rsidRPr="00537091" w:rsidRDefault="00FC1895" w:rsidP="0081791F">
      <w:pPr>
        <w:pStyle w:val="Normal1"/>
        <w:numPr>
          <w:ilvl w:val="0"/>
          <w:numId w:val="22"/>
        </w:numPr>
        <w:spacing w:before="120" w:after="120"/>
        <w:rPr>
          <w:rFonts w:eastAsia="Calibri"/>
        </w:rPr>
      </w:pPr>
      <w:r w:rsidRPr="00537091">
        <w:rPr>
          <w:rFonts w:eastAsia="Calibri"/>
          <w:b/>
        </w:rPr>
        <w:t>UYGULAMA:</w:t>
      </w:r>
    </w:p>
    <w:p w14:paraId="147EE70A" w14:textId="77777777" w:rsidR="0002768E" w:rsidRPr="00537091" w:rsidRDefault="0002768E" w:rsidP="0002768E">
      <w:pPr>
        <w:pStyle w:val="Normal1"/>
        <w:spacing w:before="120" w:after="120"/>
        <w:rPr>
          <w:rFonts w:eastAsia="Calibri"/>
        </w:rPr>
      </w:pPr>
      <w:r w:rsidRPr="00537091">
        <w:rPr>
          <w:rFonts w:eastAsia="Calibri"/>
        </w:rPr>
        <w:t xml:space="preserve">Şirketimiz, Anayasa’nın 20. maddesine ve KVK Kanunu’nun 4. maddesine uygun olarak, kişisel verilerin işlenmesi konusunda; hukuka ve dürüstlük kurallarına uygun, doğru ve gerektiğinde güncel; belirli, açık ve meşru amaçlar doğrultusunda; amaçla bağlantılı, sınırlı ve ölçülü bir biçimde kişisel veri işleme faaliyetinde bulunmaktadır. Şirketimiz kanunlarda öngörülen veya kişisel veri işleme amacının gerektirdiği süre kadar kişisel verileri saklamaktadır. </w:t>
      </w:r>
    </w:p>
    <w:p w14:paraId="63722407" w14:textId="77777777" w:rsidR="0002768E" w:rsidRPr="00537091" w:rsidRDefault="0002768E" w:rsidP="0002768E">
      <w:pPr>
        <w:pStyle w:val="Normal1"/>
        <w:spacing w:before="120" w:after="120"/>
        <w:rPr>
          <w:rFonts w:eastAsia="Calibri"/>
        </w:rPr>
      </w:pPr>
      <w:r w:rsidRPr="00537091">
        <w:rPr>
          <w:rFonts w:eastAsia="Calibri"/>
        </w:rPr>
        <w:t xml:space="preserve">Şirketimiz, Anayasa’nın 20. ve KVK Kanunu’nun 5. maddeleri gereğince, kişisel verileri, kişisel verilerin işlenmesine ilişkin KVK Kanunu’nun 5. maddesindeki şartlardan bir veya birkaçına dayalı olarak işlemektedir. </w:t>
      </w:r>
    </w:p>
    <w:p w14:paraId="2CDCFFA1" w14:textId="77777777" w:rsidR="0002768E" w:rsidRPr="00537091" w:rsidRDefault="0002768E" w:rsidP="0002768E">
      <w:pPr>
        <w:pStyle w:val="Normal1"/>
        <w:spacing w:before="120" w:after="120"/>
        <w:rPr>
          <w:rFonts w:eastAsia="Calibri"/>
        </w:rPr>
      </w:pPr>
      <w:r w:rsidRPr="00537091">
        <w:rPr>
          <w:rFonts w:eastAsia="Calibri"/>
        </w:rPr>
        <w:t xml:space="preserve">Şirketimiz, Borçlar Kanunu’ </w:t>
      </w:r>
      <w:proofErr w:type="spellStart"/>
      <w:r w:rsidRPr="00537091">
        <w:rPr>
          <w:rFonts w:eastAsia="Calibri"/>
        </w:rPr>
        <w:t>nun</w:t>
      </w:r>
      <w:proofErr w:type="spellEnd"/>
      <w:r w:rsidRPr="00537091">
        <w:rPr>
          <w:rFonts w:eastAsia="Calibri"/>
        </w:rPr>
        <w:t xml:space="preserve"> 419. maddesi gereğince, 6698 </w:t>
      </w:r>
      <w:proofErr w:type="spellStart"/>
      <w:r w:rsidRPr="00537091">
        <w:rPr>
          <w:rFonts w:eastAsia="Calibri"/>
        </w:rPr>
        <w:t>sy</w:t>
      </w:r>
      <w:proofErr w:type="spellEnd"/>
      <w:r w:rsidRPr="00537091">
        <w:rPr>
          <w:rFonts w:eastAsia="Calibri"/>
        </w:rPr>
        <w:t xml:space="preserve">. KVK Kanunu saklı kalmak kaydıyla, çalışanların ve çalışan adaylarının kişisel verilerini, işe yatkınlık ve iş sözleşmesinin ifası amaçlarına dayalı olarak işlemektedir. </w:t>
      </w:r>
    </w:p>
    <w:p w14:paraId="35478A39" w14:textId="77777777" w:rsidR="0002768E" w:rsidRPr="00537091" w:rsidRDefault="0002768E" w:rsidP="0002768E">
      <w:pPr>
        <w:pStyle w:val="Normal1"/>
        <w:spacing w:before="120" w:after="120"/>
        <w:rPr>
          <w:rFonts w:eastAsia="Calibri"/>
        </w:rPr>
      </w:pPr>
      <w:r w:rsidRPr="00537091">
        <w:rPr>
          <w:rFonts w:eastAsia="Calibri"/>
        </w:rPr>
        <w:t xml:space="preserve">Şirketimiz, Anayasa’nın 20. ve KVK Kanunu’nun 10. maddelerine uygun olarak, kişisel veri sahiplerini aydınlatmakta ve kişisel veri sahiplerinin bilgi talep etmeleri ve kanundan doğan haklarını kullanmak üzere başvurmaları durumunda gerekli bilgilendirmeyi yapmakta, başvurulara yasal süresi içinde yanıt vermektedir. </w:t>
      </w:r>
    </w:p>
    <w:p w14:paraId="148E722B" w14:textId="77777777" w:rsidR="0002768E" w:rsidRPr="00537091" w:rsidRDefault="0002768E" w:rsidP="0002768E">
      <w:pPr>
        <w:pStyle w:val="Normal1"/>
        <w:spacing w:before="120" w:after="120"/>
        <w:rPr>
          <w:rFonts w:eastAsia="Calibri"/>
        </w:rPr>
      </w:pPr>
      <w:r w:rsidRPr="00537091">
        <w:rPr>
          <w:rFonts w:eastAsia="Calibri"/>
        </w:rPr>
        <w:t xml:space="preserve">Şirketimiz KVK Kanunu’nun 6. maddesine uygun olarak özel nitelikli kişisel verilerin işlenmesi bakımından öngörülen düzenlemelere uygun hareket etmektedir. </w:t>
      </w:r>
    </w:p>
    <w:p w14:paraId="296899E1" w14:textId="26B50A8A" w:rsidR="00FC1895" w:rsidRPr="00537091" w:rsidRDefault="0002768E" w:rsidP="0002768E">
      <w:pPr>
        <w:pStyle w:val="Normal1"/>
        <w:spacing w:before="120" w:after="120"/>
        <w:rPr>
          <w:rFonts w:eastAsia="Calibri"/>
        </w:rPr>
      </w:pPr>
      <w:r w:rsidRPr="00537091">
        <w:rPr>
          <w:rFonts w:eastAsia="Calibri"/>
        </w:rPr>
        <w:t>Şirketimiz, KVK Kanunu’nun 8. ve 9. maddelerine uygun olarak, kişisel verilerin aktarılması konusunda kanunda öngörülen kurallara uymakta ve KVK Kurulu tarafından alınan karar ve yayınlanan tebliğler ile güvenli ülke listelerini dikkate alarak uygulama yapmaktadır.</w:t>
      </w:r>
    </w:p>
    <w:p w14:paraId="0A620530" w14:textId="77777777" w:rsidR="0002768E" w:rsidRPr="00537091" w:rsidRDefault="0002768E" w:rsidP="0002768E">
      <w:pPr>
        <w:pStyle w:val="Normal1"/>
        <w:spacing w:before="120" w:after="120"/>
        <w:rPr>
          <w:rFonts w:eastAsia="Calibri"/>
        </w:rPr>
      </w:pPr>
    </w:p>
    <w:p w14:paraId="267A7568" w14:textId="2AAB6D58" w:rsidR="0081791F" w:rsidRPr="00537091" w:rsidRDefault="00FC1895" w:rsidP="0081791F">
      <w:pPr>
        <w:pStyle w:val="Normal1"/>
        <w:spacing w:before="120" w:after="120"/>
        <w:rPr>
          <w:rFonts w:eastAsia="Calibri"/>
          <w:b/>
        </w:rPr>
      </w:pPr>
      <w:r w:rsidRPr="00537091">
        <w:rPr>
          <w:rFonts w:eastAsia="Calibri"/>
          <w:b/>
        </w:rPr>
        <w:t>6.</w:t>
      </w:r>
      <w:r w:rsidR="0081791F" w:rsidRPr="00537091">
        <w:rPr>
          <w:rFonts w:eastAsia="Calibri"/>
          <w:b/>
        </w:rPr>
        <w:t xml:space="preserve">1 </w:t>
      </w:r>
      <w:r w:rsidR="0025741F" w:rsidRPr="00537091">
        <w:rPr>
          <w:rFonts w:eastAsia="Calibri"/>
          <w:b/>
        </w:rPr>
        <w:t>Kişisel Verilerin Mevzuatta Öngörülen İlke Ve Kurallara Uygun Olarak İşlenmesi</w:t>
      </w:r>
    </w:p>
    <w:p w14:paraId="6F9711AE" w14:textId="49CB0B78" w:rsidR="00843D56" w:rsidRPr="00537091" w:rsidRDefault="00843D56" w:rsidP="00843D56">
      <w:pPr>
        <w:pStyle w:val="Normal1"/>
        <w:spacing w:before="120" w:after="120"/>
        <w:rPr>
          <w:rFonts w:eastAsia="Calibri"/>
          <w:b/>
          <w:bCs/>
        </w:rPr>
      </w:pPr>
      <w:r w:rsidRPr="00537091">
        <w:rPr>
          <w:rFonts w:eastAsia="Calibri"/>
          <w:b/>
          <w:bCs/>
        </w:rPr>
        <w:t xml:space="preserve">6.1.1. Kişisel Verilerin İşlenmesi İlkeleri </w:t>
      </w:r>
    </w:p>
    <w:p w14:paraId="118E2042" w14:textId="77777777" w:rsidR="00843D56" w:rsidRPr="00537091" w:rsidRDefault="00843D56" w:rsidP="00843D56">
      <w:pPr>
        <w:pStyle w:val="Normal1"/>
        <w:spacing w:before="120" w:after="120"/>
        <w:rPr>
          <w:rFonts w:eastAsia="Calibri"/>
        </w:rPr>
      </w:pPr>
      <w:r w:rsidRPr="00537091">
        <w:rPr>
          <w:rFonts w:eastAsia="Calibri"/>
        </w:rPr>
        <w:t xml:space="preserve">A) Hukuka ve Dürüstlük Kuralına Uygun İşleme </w:t>
      </w:r>
    </w:p>
    <w:p w14:paraId="147841CC" w14:textId="77777777" w:rsidR="00843D56" w:rsidRPr="00537091" w:rsidRDefault="00843D56" w:rsidP="00843D56">
      <w:pPr>
        <w:pStyle w:val="Normal1"/>
        <w:spacing w:before="120" w:after="120"/>
        <w:rPr>
          <w:rFonts w:eastAsia="Calibri"/>
        </w:rPr>
      </w:pPr>
      <w:r w:rsidRPr="00537091">
        <w:rPr>
          <w:rFonts w:eastAsia="Calibri"/>
        </w:rPr>
        <w:t xml:space="preserve">Şirketimiz; kişisel verilerin işlenmesinde hukuksal düzenlemelerle getirilen ilkeler ile dürüstlük kuralına uygun hareket etmektedir. Bu kapsamda Şirketimiz, kişisel verilerin işlenmesini gerektirecek hukuksal dayanakları tespit ederek işlem yapmakta, ölçülülük gerekliliklerini dikkate almakta, kişisel </w:t>
      </w:r>
      <w:r w:rsidRPr="00537091">
        <w:rPr>
          <w:rFonts w:eastAsia="Calibri"/>
        </w:rPr>
        <w:lastRenderedPageBreak/>
        <w:t xml:space="preserve">verileri amacın gerektirdiği dışında kullanmamakta, kişilerin bilgisi dışında işleme faaliyeti yapmamaktadır. </w:t>
      </w:r>
    </w:p>
    <w:p w14:paraId="6480DCF7" w14:textId="77777777" w:rsidR="00843D56" w:rsidRPr="00537091" w:rsidRDefault="00843D56" w:rsidP="00843D56">
      <w:pPr>
        <w:pStyle w:val="Normal1"/>
        <w:spacing w:before="120" w:after="120"/>
        <w:rPr>
          <w:rFonts w:eastAsia="Calibri"/>
        </w:rPr>
      </w:pPr>
      <w:r w:rsidRPr="00537091">
        <w:rPr>
          <w:rFonts w:eastAsia="Calibri"/>
        </w:rPr>
        <w:t xml:space="preserve">B) Kişisel Verilerin Doğru ve Gerektiğinde Güncel Olmasını Sağlama </w:t>
      </w:r>
    </w:p>
    <w:p w14:paraId="3EA9CFDD" w14:textId="77777777" w:rsidR="00843D56" w:rsidRPr="00537091" w:rsidRDefault="00843D56" w:rsidP="00843D56">
      <w:pPr>
        <w:pStyle w:val="Normal1"/>
        <w:spacing w:before="120" w:after="120"/>
        <w:rPr>
          <w:rFonts w:eastAsia="Calibri"/>
        </w:rPr>
      </w:pPr>
      <w:r w:rsidRPr="00537091">
        <w:rPr>
          <w:rFonts w:eastAsia="Calibri"/>
        </w:rPr>
        <w:t xml:space="preserve">Şirketimiz; kişisel veri sahiplerinin temel haklarını ve kendi meşru menfaatlerini dikkate alarak işlediği kişisel verilerin doğru ve güncel olmasını sağlamakta, bu doğrultuda gerekli tedbirleri almaktadır. Bu kapsamda tüm kişi kategorilerine ilişkin veriler güncel tutulmaya çalışılmaktadır. Özellikle müşteri ve potansiyel müşteri verileri özenle güncellenmekte, kişilere rızalarına aykırı biçimde pazarlama ve tanıtım amaçlı e-posta ve teklifler gönderilmemektedir. </w:t>
      </w:r>
    </w:p>
    <w:p w14:paraId="13982CDA" w14:textId="77777777" w:rsidR="00843D56" w:rsidRPr="00537091" w:rsidRDefault="00843D56" w:rsidP="00843D56">
      <w:pPr>
        <w:pStyle w:val="Normal1"/>
        <w:spacing w:before="120" w:after="120"/>
        <w:rPr>
          <w:rFonts w:eastAsia="Calibri"/>
        </w:rPr>
      </w:pPr>
      <w:r w:rsidRPr="00537091">
        <w:rPr>
          <w:rFonts w:eastAsia="Calibri"/>
        </w:rPr>
        <w:t xml:space="preserve">C) Belirli, Açık ve Meşru Amaçlarla İşleme </w:t>
      </w:r>
    </w:p>
    <w:p w14:paraId="4FFD5952" w14:textId="77777777" w:rsidR="00843D56" w:rsidRPr="00537091" w:rsidRDefault="00843D56" w:rsidP="00843D56">
      <w:pPr>
        <w:pStyle w:val="Normal1"/>
        <w:spacing w:before="120" w:after="120"/>
        <w:rPr>
          <w:rFonts w:eastAsia="Calibri"/>
        </w:rPr>
      </w:pPr>
      <w:r w:rsidRPr="00537091">
        <w:rPr>
          <w:rFonts w:eastAsia="Calibri"/>
        </w:rPr>
        <w:t xml:space="preserve">Şirketimiz, meşru ve hukuka uygun olan kişisel veri işleme amacını açık ve kesin olarak belirlemektedir. Şirketimiz, kişisel verileri sunmakta olduğu hizmetle bağlantılı ve bunlar için gerekli olan kadar işlemektedir. Şirketimiz tarafından kişisel verilerin işleneceği amaç işleme faaliyeti öncesi belirlenmekte ve Kişisel Veri Envanterine de işlenmektedir. </w:t>
      </w:r>
    </w:p>
    <w:p w14:paraId="45588C7C" w14:textId="77777777" w:rsidR="00843D56" w:rsidRPr="00537091" w:rsidRDefault="00843D56" w:rsidP="00843D56">
      <w:pPr>
        <w:pStyle w:val="Normal1"/>
        <w:spacing w:before="120" w:after="120"/>
        <w:rPr>
          <w:rFonts w:eastAsia="Calibri"/>
        </w:rPr>
      </w:pPr>
      <w:r w:rsidRPr="00537091">
        <w:rPr>
          <w:rFonts w:eastAsia="Calibri"/>
        </w:rPr>
        <w:t xml:space="preserve">D) İşlendikleri Amaçla Bağlantılı, Sınırlı ve Ölçülü Olma </w:t>
      </w:r>
    </w:p>
    <w:p w14:paraId="711247E3" w14:textId="77777777" w:rsidR="00843D56" w:rsidRPr="00537091" w:rsidRDefault="00843D56" w:rsidP="00843D56">
      <w:pPr>
        <w:pStyle w:val="Normal1"/>
        <w:spacing w:before="120" w:after="120"/>
        <w:rPr>
          <w:rFonts w:eastAsia="Calibri"/>
        </w:rPr>
      </w:pPr>
      <w:r w:rsidRPr="00537091">
        <w:rPr>
          <w:rFonts w:eastAsia="Calibri"/>
        </w:rPr>
        <w:t xml:space="preserve">Şirketimiz, kişisel verileri belirlenen amaçların gerçekleştirilebilmesine elverişli bir biçimde işlemekte ve amacın gerçekleştirilmesiyle ilgili olmayan veya ihtiyaç duyulmayan kişisel verilerin işlenmesinden kaçınmaktadır. Bu kapsamda süreçler sürekli gözden geçirilmekte, “data </w:t>
      </w:r>
      <w:proofErr w:type="spellStart"/>
      <w:r w:rsidRPr="00537091">
        <w:rPr>
          <w:rFonts w:eastAsia="Calibri"/>
        </w:rPr>
        <w:t>minimanisation</w:t>
      </w:r>
      <w:proofErr w:type="spellEnd"/>
      <w:r w:rsidRPr="00537091">
        <w:rPr>
          <w:rFonts w:eastAsia="Calibri"/>
        </w:rPr>
        <w:t xml:space="preserve">/kişisel verilerin azaltılması” ilkesi hayata geçirilmeye çalışılmaktadır. </w:t>
      </w:r>
    </w:p>
    <w:p w14:paraId="655CBD4F" w14:textId="77777777" w:rsidR="00843D56" w:rsidRPr="00537091" w:rsidRDefault="00843D56" w:rsidP="00843D56">
      <w:pPr>
        <w:pStyle w:val="Normal1"/>
        <w:spacing w:before="120" w:after="120"/>
        <w:rPr>
          <w:rFonts w:eastAsia="Calibri"/>
        </w:rPr>
      </w:pPr>
      <w:r w:rsidRPr="00537091">
        <w:rPr>
          <w:rFonts w:eastAsia="Calibri"/>
        </w:rPr>
        <w:t xml:space="preserve">E) İlgili Mevzuatta Öngörülen veya İşlendikleri Amaç için Gerekli Olan Süre Kadar Muhafaza Etme </w:t>
      </w:r>
    </w:p>
    <w:p w14:paraId="30B85FF5" w14:textId="31D764A1" w:rsidR="0081791F" w:rsidRPr="00537091" w:rsidRDefault="00843D56" w:rsidP="00843D56">
      <w:pPr>
        <w:pStyle w:val="Normal1"/>
        <w:spacing w:before="120" w:after="120"/>
        <w:rPr>
          <w:rFonts w:eastAsia="Calibri"/>
        </w:rPr>
      </w:pPr>
      <w:r w:rsidRPr="00537091">
        <w:rPr>
          <w:rFonts w:eastAsia="Calibri"/>
        </w:rPr>
        <w:t>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bu kapsamda hukuk ve ceza zamanaşımı sürelerini dikkate almakta ve kişisel verileri işlendikleri amaç için gerekli olan süre kadar saklamaktadır. Sürenin bitimi veya işlenmesini gerektiren sebeplerin ortadan kalkması halinde kişisel veriler Şirketimizin “Kişisel Verilerin Saklanması ve Silinmesi” politikasına göre silinmekte, yok edilmekte veya anonim hale getirilmektedir.</w:t>
      </w:r>
    </w:p>
    <w:p w14:paraId="62C6B644" w14:textId="697AC717" w:rsidR="0081791F" w:rsidRPr="00537091" w:rsidRDefault="0081791F" w:rsidP="001610FA">
      <w:pPr>
        <w:pStyle w:val="Normal1"/>
        <w:spacing w:before="120" w:after="120"/>
        <w:rPr>
          <w:rFonts w:eastAsia="Calibri"/>
          <w:b/>
        </w:rPr>
      </w:pPr>
    </w:p>
    <w:p w14:paraId="455DA646" w14:textId="1073C2A6" w:rsidR="00BB05F6" w:rsidRPr="00537091" w:rsidRDefault="00BB05F6" w:rsidP="00BB05F6">
      <w:pPr>
        <w:pStyle w:val="Normal1"/>
        <w:spacing w:before="120" w:after="120"/>
        <w:rPr>
          <w:rFonts w:eastAsia="Calibri"/>
          <w:b/>
          <w:bCs/>
        </w:rPr>
      </w:pPr>
      <w:r w:rsidRPr="00537091">
        <w:rPr>
          <w:rFonts w:eastAsia="Calibri"/>
          <w:b/>
          <w:bCs/>
        </w:rPr>
        <w:t>6.1.2</w:t>
      </w:r>
      <w:r w:rsidRPr="00537091">
        <w:rPr>
          <w:rFonts w:eastAsia="Calibri"/>
          <w:b/>
          <w:bCs/>
        </w:rPr>
        <w:tab/>
        <w:t xml:space="preserve">Genel Nitelikteki Kişisel Verilerin İşlenmesi Kuralları </w:t>
      </w:r>
    </w:p>
    <w:p w14:paraId="34C09F47" w14:textId="77777777" w:rsidR="00BB05F6" w:rsidRPr="00537091" w:rsidRDefault="00BB05F6" w:rsidP="00BB05F6">
      <w:pPr>
        <w:pStyle w:val="Normal1"/>
        <w:spacing w:before="120" w:after="120"/>
        <w:rPr>
          <w:rFonts w:eastAsia="Calibri"/>
        </w:rPr>
      </w:pPr>
      <w:r w:rsidRPr="00537091">
        <w:rPr>
          <w:rFonts w:eastAsia="Calibri"/>
        </w:rPr>
        <w:t xml:space="preserve">Kişisel verilerin korunması Anayasal bir hak olup,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Şirketimizce, kişisel verilerin işlenmesinde ancak aşağıdaki şartlar varsa ilgili kişinin açık rızası aranmaksızın kişisel verileri işlenmektedir; </w:t>
      </w:r>
    </w:p>
    <w:p w14:paraId="5CAB2415" w14:textId="77777777" w:rsidR="00BB05F6" w:rsidRPr="00537091" w:rsidRDefault="00BB05F6" w:rsidP="00BB05F6">
      <w:pPr>
        <w:pStyle w:val="Normal1"/>
        <w:spacing w:before="120" w:after="120"/>
        <w:rPr>
          <w:rFonts w:eastAsia="Calibri"/>
        </w:rPr>
      </w:pPr>
      <w:r w:rsidRPr="00537091">
        <w:rPr>
          <w:rFonts w:eastAsia="Calibri"/>
        </w:rPr>
        <w:t xml:space="preserve">a) Kanunlarda açıkça öngörülmesi, </w:t>
      </w:r>
    </w:p>
    <w:p w14:paraId="2C9429CC" w14:textId="77777777" w:rsidR="00BB05F6" w:rsidRPr="00537091" w:rsidRDefault="00BB05F6" w:rsidP="00BB05F6">
      <w:pPr>
        <w:pStyle w:val="Normal1"/>
        <w:spacing w:before="120" w:after="120"/>
        <w:rPr>
          <w:rFonts w:eastAsia="Calibri"/>
        </w:rPr>
      </w:pPr>
      <w:r w:rsidRPr="00537091">
        <w:rPr>
          <w:rFonts w:eastAsia="Calibri"/>
        </w:rPr>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4B144DBA" w14:textId="77777777" w:rsidR="00BB05F6" w:rsidRPr="00537091" w:rsidRDefault="00BB05F6" w:rsidP="00BB05F6">
      <w:pPr>
        <w:pStyle w:val="Normal1"/>
        <w:spacing w:before="120" w:after="120"/>
        <w:rPr>
          <w:rFonts w:eastAsia="Calibri"/>
        </w:rPr>
      </w:pPr>
      <w:r w:rsidRPr="00537091">
        <w:rPr>
          <w:rFonts w:eastAsia="Calibri"/>
        </w:rPr>
        <w:t xml:space="preserve">c) Bir sözleşmenin kurulması veya ifasıyla doğrudan doğruya ilgili olması kaydıyla, sözleşmenin taraflarına ait kişisel verilerin işlenmesinin gerekli olması, </w:t>
      </w:r>
    </w:p>
    <w:p w14:paraId="64F6B182" w14:textId="77777777" w:rsidR="00BB05F6" w:rsidRPr="00537091" w:rsidRDefault="00BB05F6" w:rsidP="00BB05F6">
      <w:pPr>
        <w:pStyle w:val="Normal1"/>
        <w:spacing w:before="120" w:after="120"/>
        <w:rPr>
          <w:rFonts w:eastAsia="Calibri"/>
        </w:rPr>
      </w:pPr>
      <w:r w:rsidRPr="00537091">
        <w:rPr>
          <w:rFonts w:eastAsia="Calibri"/>
        </w:rPr>
        <w:lastRenderedPageBreak/>
        <w:t xml:space="preserve">Ç) Veri sorumlusunun hukuki yükümlülüğünü yerine getirebilmesi için zorunlu olması, </w:t>
      </w:r>
    </w:p>
    <w:p w14:paraId="6704B95E" w14:textId="77777777" w:rsidR="00BB05F6" w:rsidRPr="00537091" w:rsidRDefault="00BB05F6" w:rsidP="00BB05F6">
      <w:pPr>
        <w:pStyle w:val="Normal1"/>
        <w:spacing w:before="120" w:after="120"/>
        <w:rPr>
          <w:rFonts w:eastAsia="Calibri"/>
        </w:rPr>
      </w:pPr>
      <w:r w:rsidRPr="00537091">
        <w:rPr>
          <w:rFonts w:eastAsia="Calibri"/>
        </w:rPr>
        <w:t>d) İlgili kişinin kendisi tarafından alenileştirilmiş olması,</w:t>
      </w:r>
    </w:p>
    <w:p w14:paraId="3B482FA1" w14:textId="77777777" w:rsidR="00BB05F6" w:rsidRPr="00537091" w:rsidRDefault="00BB05F6" w:rsidP="00BB05F6">
      <w:pPr>
        <w:pStyle w:val="Normal1"/>
        <w:spacing w:before="120" w:after="120"/>
        <w:rPr>
          <w:rFonts w:eastAsia="Calibri"/>
        </w:rPr>
      </w:pPr>
      <w:r w:rsidRPr="00537091">
        <w:rPr>
          <w:rFonts w:eastAsia="Calibri"/>
        </w:rPr>
        <w:t xml:space="preserve">e) Bir hakkın tesisi, kullanılması veya korunması için veri işlemenin zorunlu olması, </w:t>
      </w:r>
    </w:p>
    <w:p w14:paraId="5B57FD37" w14:textId="77777777" w:rsidR="00BB05F6" w:rsidRPr="00537091" w:rsidRDefault="00BB05F6" w:rsidP="00BB05F6">
      <w:pPr>
        <w:pStyle w:val="Normal1"/>
        <w:spacing w:before="120" w:after="120"/>
        <w:rPr>
          <w:rFonts w:eastAsia="Calibri"/>
        </w:rPr>
      </w:pPr>
      <w:r w:rsidRPr="00537091">
        <w:rPr>
          <w:rFonts w:eastAsia="Calibri"/>
        </w:rPr>
        <w:t xml:space="preserve">f) İlgili kişinin temel hak ve özgürlüklerine zarar vermemek kaydıyla, veri sorumlusunun meşru menfaatleri için veri işlenmesinin zorunlu olması </w:t>
      </w:r>
    </w:p>
    <w:p w14:paraId="2634A835" w14:textId="599A1CFE" w:rsidR="00BB05F6" w:rsidRPr="00537091" w:rsidRDefault="00BB05F6" w:rsidP="00BB05F6">
      <w:pPr>
        <w:pStyle w:val="Normal1"/>
        <w:spacing w:before="120" w:after="120"/>
        <w:rPr>
          <w:rFonts w:eastAsia="Calibri"/>
        </w:rPr>
      </w:pPr>
      <w:r w:rsidRPr="00537091">
        <w:rPr>
          <w:rFonts w:eastAsia="Calibri"/>
        </w:rPr>
        <w:t>Yukarıdaki şartların bulunmaması halinde Şirketimizce ilgilinin açık, özgür iradeye ve bilgilendirmeye dayalı rızasına başvurulmaktadır. Özellikle İnsan Kaynakları ve çalışma ilişkileri alanında, çalışanın bağımlılık ilişkisi dikkate alınarak verinin öncelikle rıza dışında kalan hukuka uygunluk sebeplerine dayanılması esas tutulmakta, ancak bu sebeplerin söz konusu olmaması durumunda açık rızaya başvurulmaktadır. Buna karşılık pazarlama gibi faaliyetlerde ilgilinin rızası esas alınarak işleme faaliyeti gerçekleştirilmektedir. Ancak her halde kişisel verilerin işlendiği tüm durumlarda kişiler mutlaka aydınlatılarak veri işleme faaliyeti gerçekleştirilmektedir.</w:t>
      </w:r>
    </w:p>
    <w:p w14:paraId="3D89983E" w14:textId="7227BDF7" w:rsidR="0081791F" w:rsidRPr="00537091" w:rsidRDefault="0081791F" w:rsidP="0081791F">
      <w:pPr>
        <w:pStyle w:val="Normal1"/>
        <w:spacing w:before="120" w:after="120"/>
        <w:rPr>
          <w:rFonts w:eastAsia="Calibri"/>
        </w:rPr>
      </w:pPr>
      <w:bookmarkStart w:id="0" w:name="_gjdgxs" w:colFirst="0" w:colLast="0"/>
      <w:bookmarkEnd w:id="0"/>
    </w:p>
    <w:p w14:paraId="54DB5073" w14:textId="6E8AD472" w:rsidR="0017595F" w:rsidRPr="00537091" w:rsidRDefault="0017595F" w:rsidP="0017595F">
      <w:pPr>
        <w:pStyle w:val="Normal1"/>
        <w:spacing w:before="120" w:after="120"/>
        <w:rPr>
          <w:rFonts w:eastAsia="Calibri"/>
          <w:b/>
          <w:bCs/>
        </w:rPr>
      </w:pPr>
      <w:r w:rsidRPr="00537091">
        <w:rPr>
          <w:rFonts w:eastAsia="Calibri"/>
          <w:b/>
          <w:bCs/>
        </w:rPr>
        <w:t>6.1.3. Özel Nitelikli Kişisel Verilerin İşlenmesi Kuralları</w:t>
      </w:r>
    </w:p>
    <w:p w14:paraId="7CAA27B6" w14:textId="77777777" w:rsidR="0017595F" w:rsidRPr="00537091" w:rsidRDefault="0017595F" w:rsidP="0017595F">
      <w:pPr>
        <w:pStyle w:val="Normal1"/>
        <w:spacing w:before="120" w:after="120"/>
        <w:rPr>
          <w:rFonts w:eastAsia="Calibri"/>
        </w:rPr>
      </w:pPr>
      <w:r w:rsidRPr="00537091">
        <w:rPr>
          <w:rFonts w:eastAsia="Calibri"/>
        </w:rPr>
        <w:t xml:space="preserve">Şirketimiz tarafından, KVK Kanunu ile “özel nitelikli” olarak belirlenen kişisel verilerin işlenmesinde, KVK Kanunu’nda öngörülen düzenlemelere uygun davranılmaktadır. KVK Kanunu’nun 6. maddesinde, hukuka aykırı olarak işlendiğinde kişilerin mağduriyetine veya ayrımcılığa sebep olma riski taşıyan bir takım kişisel veri “özel nitelikli” olarak belirlenmiş olup bu verilerin işlenmesinde dikkat ve hassasiyet gösterilmesi gerekmektedir. Bunlar; ırk, etnik köken, siyasi düşünce, felsefi inanç, din, mezhep veya diğer inançlar, kılık ve kıyafet, dernek, vakıf ya da sendika üyeliği, sağlık, cinsel hayat, ceza mahkûmiyeti ve güvenlik tedbirleriyle ilgili veriler ile </w:t>
      </w:r>
      <w:proofErr w:type="spellStart"/>
      <w:r w:rsidRPr="00537091">
        <w:rPr>
          <w:rFonts w:eastAsia="Calibri"/>
        </w:rPr>
        <w:t>biyometrik</w:t>
      </w:r>
      <w:proofErr w:type="spellEnd"/>
      <w:r w:rsidRPr="00537091">
        <w:rPr>
          <w:rFonts w:eastAsia="Calibri"/>
        </w:rPr>
        <w:t xml:space="preserve"> ve genetik verilerdir. KVK Kanunu’na uygun bir biçimde Şirketimiz tarafından; özel nitelikli kişisel veriler, gerekli önlemlerin alınması kaydıyla aşağıdaki durumlarda işlenmektedir:</w:t>
      </w:r>
    </w:p>
    <w:p w14:paraId="26C26C73" w14:textId="77777777" w:rsidR="0017595F" w:rsidRPr="00537091" w:rsidRDefault="0017595F" w:rsidP="0017595F">
      <w:pPr>
        <w:pStyle w:val="Normal1"/>
        <w:spacing w:before="120" w:after="120"/>
        <w:rPr>
          <w:rFonts w:eastAsia="Calibri"/>
        </w:rPr>
      </w:pPr>
      <w:r w:rsidRPr="00537091">
        <w:rPr>
          <w:rFonts w:eastAsia="Calibri"/>
        </w:rPr>
        <w:t>•</w:t>
      </w:r>
      <w:r w:rsidRPr="00537091">
        <w:rPr>
          <w:rFonts w:eastAsia="Calibri"/>
        </w:rPr>
        <w:tab/>
        <w:t>Kişisel veri sahibinin sağlığı ve cinsel hayatı dışındaki özel nitelikli kişisel veriler, kanunlarda öngörülen hallerde veya kişisel veri sahibinin açık rızası var ise buna dayalı olarak,</w:t>
      </w:r>
    </w:p>
    <w:p w14:paraId="0BC75105" w14:textId="77777777" w:rsidR="0017595F" w:rsidRPr="00537091" w:rsidRDefault="0017595F" w:rsidP="0017595F">
      <w:pPr>
        <w:pStyle w:val="Normal1"/>
        <w:spacing w:before="120" w:after="120"/>
        <w:rPr>
          <w:rFonts w:eastAsia="Calibri"/>
        </w:rPr>
      </w:pPr>
      <w:r w:rsidRPr="00537091">
        <w:rPr>
          <w:rFonts w:eastAsia="Calibri"/>
        </w:rPr>
        <w:t>•</w:t>
      </w:r>
      <w:r w:rsidRPr="00537091">
        <w:rPr>
          <w:rFonts w:eastAsia="Calibri"/>
        </w:rPr>
        <w:tab/>
        <w:t>Kişisel veri sahibinin sağlığına ve cinsel hayatına ilişkin özel nitelikli kişisel veriler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veya kişisel veri sahibinin açık rızası ile işlenmektedir.</w:t>
      </w:r>
    </w:p>
    <w:p w14:paraId="787BED1A" w14:textId="77777777" w:rsidR="0017595F" w:rsidRPr="00537091" w:rsidRDefault="0017595F" w:rsidP="0017595F">
      <w:pPr>
        <w:pStyle w:val="Normal1"/>
        <w:spacing w:before="120" w:after="120"/>
        <w:rPr>
          <w:rFonts w:eastAsia="Calibri"/>
        </w:rPr>
      </w:pPr>
      <w:r w:rsidRPr="00537091">
        <w:rPr>
          <w:rFonts w:eastAsia="Calibri"/>
        </w:rPr>
        <w:t>•</w:t>
      </w:r>
      <w:r w:rsidRPr="00537091">
        <w:rPr>
          <w:rFonts w:eastAsia="Calibri"/>
        </w:rPr>
        <w:tab/>
        <w:t>Hangi nedene dayanırsa dayansın, işleme süreçlerinde daima genel veri işleme ilkeleri dikkate alınmakta ve bu ilkelere uygunluk sağlanmaktadır (KVK Kanunu m. 4; bkz. yukarıda 2. Bölüm, I, 1).</w:t>
      </w:r>
    </w:p>
    <w:p w14:paraId="4543F8CE" w14:textId="77777777" w:rsidR="0017595F" w:rsidRPr="00537091" w:rsidRDefault="0017595F" w:rsidP="0017595F">
      <w:pPr>
        <w:pStyle w:val="Normal1"/>
        <w:spacing w:before="120" w:after="120"/>
        <w:rPr>
          <w:rFonts w:eastAsia="Calibri"/>
        </w:rPr>
      </w:pPr>
      <w:r w:rsidRPr="00537091">
        <w:rPr>
          <w:rFonts w:eastAsia="Calibri"/>
        </w:rPr>
        <w:t>Özel nitelikli verilerin korunması ile ilgili olarak şirketimizde “Özel Verilerin Korunması Politikası” yürürlüğe konulmuş olup, iş birimlerimizde bu politika hükümlerine göre hareket edilmekte ve gereken tedbirler alınmaktadır.</w:t>
      </w:r>
    </w:p>
    <w:p w14:paraId="5BACC223" w14:textId="77777777" w:rsidR="0017595F" w:rsidRPr="00537091" w:rsidRDefault="0017595F" w:rsidP="0017595F">
      <w:pPr>
        <w:pStyle w:val="Normal1"/>
        <w:spacing w:before="120" w:after="120"/>
        <w:rPr>
          <w:rFonts w:eastAsia="Calibri"/>
        </w:rPr>
      </w:pPr>
    </w:p>
    <w:p w14:paraId="0DA0A79D" w14:textId="5D67A59A" w:rsidR="0017595F" w:rsidRPr="00537091" w:rsidRDefault="0017595F" w:rsidP="0017595F">
      <w:pPr>
        <w:pStyle w:val="Normal1"/>
        <w:spacing w:before="120" w:after="120"/>
        <w:rPr>
          <w:rFonts w:eastAsia="Calibri"/>
          <w:b/>
          <w:bCs/>
        </w:rPr>
      </w:pPr>
      <w:r w:rsidRPr="00537091">
        <w:rPr>
          <w:rFonts w:eastAsia="Calibri"/>
          <w:b/>
          <w:bCs/>
        </w:rPr>
        <w:t>6.1.4</w:t>
      </w:r>
      <w:r w:rsidRPr="00537091">
        <w:rPr>
          <w:rFonts w:eastAsia="Calibri"/>
          <w:b/>
          <w:bCs/>
        </w:rPr>
        <w:tab/>
        <w:t xml:space="preserve">Verisi İşlenen İlgili Kişilerin Aydınlatılması ve Bilgilendirilmesi </w:t>
      </w:r>
    </w:p>
    <w:p w14:paraId="79AFB147" w14:textId="674ADEEA" w:rsidR="00BB05F6" w:rsidRPr="00537091" w:rsidRDefault="0017595F" w:rsidP="0017595F">
      <w:pPr>
        <w:pStyle w:val="Normal1"/>
        <w:spacing w:before="120" w:after="120"/>
        <w:rPr>
          <w:rFonts w:eastAsia="Calibri"/>
        </w:rPr>
      </w:pPr>
      <w:r w:rsidRPr="00537091">
        <w:rPr>
          <w:rFonts w:eastAsia="Calibri"/>
        </w:rPr>
        <w:t xml:space="preserve">Şirketimiz, KVK Kanunu’nun 10. maddesine uygun olarak, kişisel verilerin elde edilmesi sırasında kişisel veri sahiplerini aydınlatmaktadır. Bu kapsamda verisi işlenen ilgili kişiye kişisel verilerin hangi amaçla işleneceği, işlenen kişisel verilerin kimlere ve hangi amaçla aktarılabileceği, kişisel veri toplamanın yöntemi ve hukuki sebebi ile kişisel verisi işlenen ilgili kişinin hakları konusunda </w:t>
      </w:r>
      <w:r w:rsidRPr="00537091">
        <w:rPr>
          <w:rFonts w:eastAsia="Calibri"/>
        </w:rPr>
        <w:lastRenderedPageBreak/>
        <w:t>aydınlatma yapılmakta, Şirketimizin ilgili Birimleri aydınlatma ile ilgili gereken işlemleri yerine getirmektedir. Yine, KVK Kanunu’nun 11. maddesinde kişisel verisi işlenen ilgili kişinin hakları arasında “Bilgi Talep Etme” de sayılmış olup, Şirketimiz bu kapsamda, Anayasa’nın 20. ve KVK Kanunu’nun 11. maddelerine uygun olarak kişisel verisi işlenen ilgili kişinin bilgi talep etmesi durumunda gerekli bilgilendirme yapılmaktadır.</w:t>
      </w:r>
    </w:p>
    <w:p w14:paraId="7BF54FF4" w14:textId="6C48E3CD" w:rsidR="003965C0" w:rsidRPr="00537091" w:rsidRDefault="003965C0" w:rsidP="007F770B">
      <w:pPr>
        <w:rPr>
          <w:b/>
          <w:bCs/>
          <w:sz w:val="24"/>
          <w:szCs w:val="24"/>
        </w:rPr>
      </w:pPr>
    </w:p>
    <w:p w14:paraId="10A9EB76" w14:textId="254D8E57" w:rsidR="00611550" w:rsidRPr="00537091" w:rsidRDefault="0017595F" w:rsidP="00611550">
      <w:pPr>
        <w:rPr>
          <w:b/>
          <w:bCs/>
          <w:sz w:val="24"/>
          <w:szCs w:val="24"/>
        </w:rPr>
      </w:pPr>
      <w:r w:rsidRPr="00537091">
        <w:rPr>
          <w:b/>
          <w:bCs/>
          <w:sz w:val="24"/>
          <w:szCs w:val="24"/>
        </w:rPr>
        <w:t xml:space="preserve">6.2. </w:t>
      </w:r>
      <w:r w:rsidR="00611550" w:rsidRPr="00537091">
        <w:rPr>
          <w:b/>
          <w:bCs/>
          <w:sz w:val="24"/>
          <w:szCs w:val="24"/>
        </w:rPr>
        <w:t xml:space="preserve">KİŞİSEL VERİLERİN AKTARILMASI </w:t>
      </w:r>
    </w:p>
    <w:p w14:paraId="43582E07" w14:textId="2B5A6D4F" w:rsidR="0017595F" w:rsidRPr="00537091" w:rsidRDefault="00611550" w:rsidP="00611550">
      <w:pPr>
        <w:rPr>
          <w:sz w:val="24"/>
          <w:szCs w:val="24"/>
        </w:rPr>
      </w:pPr>
      <w:r w:rsidRPr="00537091">
        <w:rPr>
          <w:sz w:val="24"/>
          <w:szCs w:val="24"/>
        </w:rPr>
        <w:t>Şirketimiz hukuka uygun olan kişisel veri işleme amaçları doğrultusunda gerekli güvenlik önlemlerini alarak kişisel verisi işlenen ilgili kişinin kişisel verilerini ve özel nitelikli kişisel verilerini üçüncü kişilere aktarabilmektedir. Şirketimiz bu doğrultuda KVK Kanunu’nun 8. maddesinde öngörülen düzenlemelere uygun hareket etmektedir.</w:t>
      </w:r>
    </w:p>
    <w:p w14:paraId="47203109" w14:textId="39060F18" w:rsidR="00611550" w:rsidRPr="00537091" w:rsidRDefault="00611550" w:rsidP="00611550">
      <w:pPr>
        <w:rPr>
          <w:sz w:val="24"/>
          <w:szCs w:val="24"/>
        </w:rPr>
      </w:pPr>
    </w:p>
    <w:p w14:paraId="61C1710C" w14:textId="2DA044C9" w:rsidR="00F6056B" w:rsidRPr="00537091" w:rsidRDefault="00284191" w:rsidP="00F6056B">
      <w:pPr>
        <w:rPr>
          <w:b/>
          <w:bCs/>
          <w:sz w:val="24"/>
          <w:szCs w:val="24"/>
        </w:rPr>
      </w:pPr>
      <w:r w:rsidRPr="00537091">
        <w:rPr>
          <w:b/>
          <w:bCs/>
          <w:sz w:val="24"/>
          <w:szCs w:val="24"/>
        </w:rPr>
        <w:t xml:space="preserve">6.2.1. </w:t>
      </w:r>
      <w:r w:rsidR="00F6056B" w:rsidRPr="00537091">
        <w:rPr>
          <w:b/>
          <w:bCs/>
          <w:sz w:val="24"/>
          <w:szCs w:val="24"/>
        </w:rPr>
        <w:t xml:space="preserve">Kişisel Verilerin Aktarılma Esasları </w:t>
      </w:r>
    </w:p>
    <w:p w14:paraId="551AC27C" w14:textId="77777777" w:rsidR="00F6056B" w:rsidRPr="00537091" w:rsidRDefault="00F6056B" w:rsidP="00F6056B">
      <w:pPr>
        <w:rPr>
          <w:sz w:val="24"/>
          <w:szCs w:val="24"/>
        </w:rPr>
      </w:pPr>
      <w:r w:rsidRPr="00537091">
        <w:rPr>
          <w:sz w:val="24"/>
          <w:szCs w:val="24"/>
        </w:rPr>
        <w:t xml:space="preserve">Şirketimiz meşru ve hukuka uygun kişisel veri işleme amaçları doğrultusunda aşağıda sayılan Kanunun 5.maddesinde belirtilen kişisel veri işleme şartlarından bir veya birkaçına dayalı ve sınırlı olarak kişisel verileri üçüncü kişilere aktarabilmektedir: </w:t>
      </w:r>
    </w:p>
    <w:p w14:paraId="7EA3E2D0" w14:textId="77777777" w:rsidR="00F6056B" w:rsidRPr="00537091" w:rsidRDefault="00F6056B" w:rsidP="00F6056B">
      <w:pPr>
        <w:rPr>
          <w:sz w:val="24"/>
          <w:szCs w:val="24"/>
        </w:rPr>
      </w:pPr>
      <w:r w:rsidRPr="00537091">
        <w:rPr>
          <w:sz w:val="24"/>
          <w:szCs w:val="24"/>
        </w:rPr>
        <w:t>•</w:t>
      </w:r>
      <w:r w:rsidRPr="00537091">
        <w:rPr>
          <w:sz w:val="24"/>
          <w:szCs w:val="24"/>
        </w:rPr>
        <w:tab/>
        <w:t xml:space="preserve">Kişisel verisi işlenen ilgili kişinin açık rızası var ise buna dayalı olarak; veya Kanunlarda kişisel verinin aktarılacağına ilişkin açık bir düzenleme var ise, </w:t>
      </w:r>
    </w:p>
    <w:p w14:paraId="7041489C" w14:textId="77777777" w:rsidR="00F6056B" w:rsidRPr="00537091" w:rsidRDefault="00F6056B" w:rsidP="00F6056B">
      <w:pPr>
        <w:rPr>
          <w:sz w:val="24"/>
          <w:szCs w:val="24"/>
        </w:rPr>
      </w:pPr>
      <w:r w:rsidRPr="00537091">
        <w:rPr>
          <w:sz w:val="24"/>
          <w:szCs w:val="24"/>
        </w:rPr>
        <w:t>•</w:t>
      </w:r>
      <w:r w:rsidRPr="00537091">
        <w:rPr>
          <w:sz w:val="24"/>
          <w:szCs w:val="24"/>
        </w:rPr>
        <w:tab/>
        <w:t xml:space="preserve">Kişisel veri sahibinin veya başkasının hayatı veya beden bütünlüğünün korunması için zorunlu ise ve kişisel veri sahibi fiili imkânsızlık nedeniyle rızasını açıklayamayacak durumda ise veya rızasına hukuki geçerlilik tanınmıyorsa; </w:t>
      </w:r>
    </w:p>
    <w:p w14:paraId="138B7D0A" w14:textId="77777777" w:rsidR="00F6056B" w:rsidRPr="00537091" w:rsidRDefault="00F6056B" w:rsidP="00F6056B">
      <w:pPr>
        <w:rPr>
          <w:sz w:val="24"/>
          <w:szCs w:val="24"/>
        </w:rPr>
      </w:pPr>
      <w:r w:rsidRPr="00537091">
        <w:rPr>
          <w:sz w:val="24"/>
          <w:szCs w:val="24"/>
        </w:rPr>
        <w:t>•</w:t>
      </w:r>
      <w:r w:rsidRPr="00537091">
        <w:rPr>
          <w:sz w:val="24"/>
          <w:szCs w:val="24"/>
        </w:rPr>
        <w:tab/>
        <w:t xml:space="preserve">Bir sözleşmenin kurulması veya ifasıyla doğrudan doğruya ilgili olmak kaydıyla sözleşmenin taraflarına ait kişisel verinin aktarılması gerekli ise, </w:t>
      </w:r>
    </w:p>
    <w:p w14:paraId="69489F8E" w14:textId="77777777" w:rsidR="00F6056B" w:rsidRPr="00537091" w:rsidRDefault="00F6056B" w:rsidP="00F6056B">
      <w:pPr>
        <w:rPr>
          <w:sz w:val="24"/>
          <w:szCs w:val="24"/>
        </w:rPr>
      </w:pPr>
      <w:r w:rsidRPr="00537091">
        <w:rPr>
          <w:sz w:val="24"/>
          <w:szCs w:val="24"/>
        </w:rPr>
        <w:t>•</w:t>
      </w:r>
      <w:r w:rsidRPr="00537091">
        <w:rPr>
          <w:sz w:val="24"/>
          <w:szCs w:val="24"/>
        </w:rPr>
        <w:tab/>
        <w:t xml:space="preserve">Şirketimizin hukuki yükümlülüğünü yerine getirmesi için kişisel veri aktarımı zorunlu ise, </w:t>
      </w:r>
    </w:p>
    <w:p w14:paraId="221DE9E6" w14:textId="77777777" w:rsidR="00F6056B" w:rsidRPr="00537091" w:rsidRDefault="00F6056B" w:rsidP="00F6056B">
      <w:pPr>
        <w:rPr>
          <w:sz w:val="24"/>
          <w:szCs w:val="24"/>
        </w:rPr>
      </w:pPr>
      <w:r w:rsidRPr="00537091">
        <w:rPr>
          <w:sz w:val="24"/>
          <w:szCs w:val="24"/>
        </w:rPr>
        <w:t>•</w:t>
      </w:r>
      <w:r w:rsidRPr="00537091">
        <w:rPr>
          <w:sz w:val="24"/>
          <w:szCs w:val="24"/>
        </w:rPr>
        <w:tab/>
        <w:t xml:space="preserve">Kişisel veriler, ilgili kişinin kendisi tarafından alenileştirilmiş ise, </w:t>
      </w:r>
    </w:p>
    <w:p w14:paraId="70A2D1D3" w14:textId="77777777" w:rsidR="00F6056B" w:rsidRPr="00537091" w:rsidRDefault="00F6056B" w:rsidP="00F6056B">
      <w:pPr>
        <w:rPr>
          <w:sz w:val="24"/>
          <w:szCs w:val="24"/>
        </w:rPr>
      </w:pPr>
      <w:r w:rsidRPr="00537091">
        <w:rPr>
          <w:sz w:val="24"/>
          <w:szCs w:val="24"/>
        </w:rPr>
        <w:t>•</w:t>
      </w:r>
      <w:r w:rsidRPr="00537091">
        <w:rPr>
          <w:sz w:val="24"/>
          <w:szCs w:val="24"/>
        </w:rPr>
        <w:tab/>
        <w:t xml:space="preserve">Kişisel veri aktarımı bir hakkın tesisi, kullanılması veya korunması için zorunlu ise, </w:t>
      </w:r>
    </w:p>
    <w:p w14:paraId="3158917A" w14:textId="77777777" w:rsidR="00F6056B" w:rsidRPr="00537091" w:rsidRDefault="00F6056B" w:rsidP="00F6056B">
      <w:pPr>
        <w:rPr>
          <w:sz w:val="24"/>
          <w:szCs w:val="24"/>
        </w:rPr>
      </w:pPr>
      <w:r w:rsidRPr="00537091">
        <w:rPr>
          <w:sz w:val="24"/>
          <w:szCs w:val="24"/>
        </w:rPr>
        <w:t>•</w:t>
      </w:r>
      <w:r w:rsidRPr="00537091">
        <w:rPr>
          <w:sz w:val="24"/>
          <w:szCs w:val="24"/>
        </w:rPr>
        <w:tab/>
        <w:t xml:space="preserve">Kişisel verisi işlenen ilgili kişinin temel hak ve özgürlüklerine zarar vermemek kaydıyla, Şirketimizin meşru menfaatleri için kişisel veri aktarımı zorunlu ise aktarılmaktadır. </w:t>
      </w:r>
    </w:p>
    <w:p w14:paraId="387DE9FB" w14:textId="787BA61D" w:rsidR="00611550" w:rsidRPr="00537091" w:rsidRDefault="00F6056B" w:rsidP="00F6056B">
      <w:pPr>
        <w:rPr>
          <w:sz w:val="24"/>
          <w:szCs w:val="24"/>
        </w:rPr>
      </w:pPr>
      <w:r w:rsidRPr="00537091">
        <w:rPr>
          <w:sz w:val="24"/>
          <w:szCs w:val="24"/>
        </w:rPr>
        <w:t>Hangi nedene dayanırsa dayansın, aktarım süreçlerinde daima genel veri işleme ilkeleri dikkate alınmakta ve bu ilkelere uygunluk sağlanmaktadır (KVK Kanunu m. 4; bkz. yukarıda 2. Bölüm, I, 1).</w:t>
      </w:r>
    </w:p>
    <w:p w14:paraId="3AA0913C" w14:textId="3CF07773" w:rsidR="00F6056B" w:rsidRPr="00537091" w:rsidRDefault="00F6056B" w:rsidP="00F6056B">
      <w:pPr>
        <w:rPr>
          <w:sz w:val="24"/>
          <w:szCs w:val="24"/>
        </w:rPr>
      </w:pPr>
    </w:p>
    <w:p w14:paraId="21BD7EB9" w14:textId="406A4444" w:rsidR="00A55434" w:rsidRPr="00537091" w:rsidRDefault="00F6056B" w:rsidP="00A55434">
      <w:pPr>
        <w:rPr>
          <w:b/>
          <w:bCs/>
          <w:sz w:val="24"/>
          <w:szCs w:val="24"/>
        </w:rPr>
      </w:pPr>
      <w:r w:rsidRPr="00537091">
        <w:rPr>
          <w:b/>
          <w:bCs/>
          <w:sz w:val="24"/>
          <w:szCs w:val="24"/>
        </w:rPr>
        <w:t xml:space="preserve">6.2.2. </w:t>
      </w:r>
      <w:r w:rsidR="00A55434" w:rsidRPr="00537091">
        <w:rPr>
          <w:b/>
          <w:bCs/>
          <w:sz w:val="24"/>
          <w:szCs w:val="24"/>
        </w:rPr>
        <w:t xml:space="preserve">Özel Nitelikli Kişisel Verilerin Aktarılması </w:t>
      </w:r>
    </w:p>
    <w:p w14:paraId="7DB3426A" w14:textId="77777777" w:rsidR="00A55434" w:rsidRPr="00537091" w:rsidRDefault="00A55434" w:rsidP="00A55434">
      <w:pPr>
        <w:rPr>
          <w:sz w:val="24"/>
          <w:szCs w:val="24"/>
        </w:rPr>
      </w:pPr>
      <w:r w:rsidRPr="00537091">
        <w:rPr>
          <w:sz w:val="24"/>
          <w:szCs w:val="24"/>
        </w:rPr>
        <w:t>Şirketimiz gerekli özeni göstererek, gerekli güvenlik tedbirlerini alarak ve KVK Kurulu tarafından öngörülen yeterli önlemleri alarak; meşru ve hukuka uygun kişisel veri işleme amaçları doğrultusunda kişisel verisi işlenen ilgili kişinin özel nitelikli verilerini aşağıdaki durumlarda üçüncü kişilere aktarabilmektedir.</w:t>
      </w:r>
    </w:p>
    <w:p w14:paraId="6107DA16" w14:textId="77777777" w:rsidR="00A55434" w:rsidRPr="00537091" w:rsidRDefault="00A55434" w:rsidP="00A55434">
      <w:pPr>
        <w:rPr>
          <w:sz w:val="24"/>
          <w:szCs w:val="24"/>
        </w:rPr>
      </w:pPr>
      <w:r w:rsidRPr="00537091">
        <w:rPr>
          <w:sz w:val="24"/>
          <w:szCs w:val="24"/>
        </w:rPr>
        <w:t>•</w:t>
      </w:r>
      <w:r w:rsidRPr="00537091">
        <w:rPr>
          <w:sz w:val="24"/>
          <w:szCs w:val="24"/>
        </w:rPr>
        <w:tab/>
        <w:t xml:space="preserve">ilgili kişinin açık rızası var ise buna dayalı olarak veya </w:t>
      </w:r>
    </w:p>
    <w:p w14:paraId="05466852" w14:textId="77777777" w:rsidR="00A55434" w:rsidRPr="00537091" w:rsidRDefault="00A55434" w:rsidP="00A55434">
      <w:pPr>
        <w:rPr>
          <w:sz w:val="24"/>
          <w:szCs w:val="24"/>
        </w:rPr>
      </w:pPr>
      <w:r w:rsidRPr="00537091">
        <w:rPr>
          <w:sz w:val="24"/>
          <w:szCs w:val="24"/>
        </w:rPr>
        <w:t>•</w:t>
      </w:r>
      <w:r w:rsidRPr="00537091">
        <w:rPr>
          <w:sz w:val="24"/>
          <w:szCs w:val="24"/>
        </w:rPr>
        <w:tab/>
        <w:t xml:space="preserve">ilgili kişinin açık rızası yok ise; </w:t>
      </w:r>
    </w:p>
    <w:p w14:paraId="791CBB99" w14:textId="06784992" w:rsidR="00A55434" w:rsidRPr="00537091" w:rsidRDefault="00A55434" w:rsidP="00A55434">
      <w:pPr>
        <w:rPr>
          <w:sz w:val="24"/>
          <w:szCs w:val="24"/>
        </w:rPr>
      </w:pPr>
      <w:r w:rsidRPr="00537091">
        <w:rPr>
          <w:sz w:val="24"/>
          <w:szCs w:val="24"/>
        </w:rPr>
        <w:tab/>
        <w:t xml:space="preserve">Kişisel ilgili kişinin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w:t>
      </w:r>
      <w:proofErr w:type="spellStart"/>
      <w:r w:rsidRPr="00537091">
        <w:rPr>
          <w:sz w:val="24"/>
          <w:szCs w:val="24"/>
        </w:rPr>
        <w:t>biyometrik</w:t>
      </w:r>
      <w:proofErr w:type="spellEnd"/>
      <w:r w:rsidRPr="00537091">
        <w:rPr>
          <w:sz w:val="24"/>
          <w:szCs w:val="24"/>
        </w:rPr>
        <w:t xml:space="preserve"> ve genetik verilerdir), kanunlarda öngörülen hallerde, </w:t>
      </w:r>
    </w:p>
    <w:p w14:paraId="5E55C40E" w14:textId="4FAB1C36" w:rsidR="00A55434" w:rsidRPr="00537091" w:rsidRDefault="00A55434" w:rsidP="00A55434">
      <w:pPr>
        <w:rPr>
          <w:sz w:val="24"/>
          <w:szCs w:val="24"/>
        </w:rPr>
      </w:pPr>
      <w:r w:rsidRPr="00537091">
        <w:rPr>
          <w:sz w:val="24"/>
          <w:szCs w:val="24"/>
        </w:rPr>
        <w:tab/>
        <w:t xml:space="preserve">İlgili kişinin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işlenebilir. </w:t>
      </w:r>
    </w:p>
    <w:p w14:paraId="1B4F4772" w14:textId="77777777" w:rsidR="00A55434" w:rsidRPr="00537091" w:rsidRDefault="00A55434" w:rsidP="00A55434">
      <w:pPr>
        <w:rPr>
          <w:sz w:val="24"/>
          <w:szCs w:val="24"/>
        </w:rPr>
      </w:pPr>
      <w:r w:rsidRPr="00537091">
        <w:rPr>
          <w:sz w:val="24"/>
          <w:szCs w:val="24"/>
        </w:rPr>
        <w:lastRenderedPageBreak/>
        <w:t xml:space="preserve">Hangi nedene dayanırsa dayansın, aktarım süreçlerinde daima genel veri işleme ilkeleri dikkate alınmakta ve bu ilkelere uygunluk sağlanmaktadır (KVK Kanunu m. 4; bkz. yukarıda 2. Bölüm, I, 1). </w:t>
      </w:r>
    </w:p>
    <w:p w14:paraId="4B74ABA4" w14:textId="77777777" w:rsidR="00A55434" w:rsidRPr="00537091" w:rsidRDefault="00A55434" w:rsidP="00A55434">
      <w:pPr>
        <w:rPr>
          <w:sz w:val="24"/>
          <w:szCs w:val="24"/>
        </w:rPr>
      </w:pPr>
    </w:p>
    <w:p w14:paraId="55E99A81" w14:textId="21A28C0A" w:rsidR="00A55434" w:rsidRPr="00537091" w:rsidRDefault="00A55434" w:rsidP="00A55434">
      <w:pPr>
        <w:rPr>
          <w:b/>
          <w:bCs/>
          <w:sz w:val="24"/>
          <w:szCs w:val="24"/>
        </w:rPr>
      </w:pPr>
      <w:r w:rsidRPr="00537091">
        <w:rPr>
          <w:b/>
          <w:bCs/>
          <w:sz w:val="24"/>
          <w:szCs w:val="24"/>
        </w:rPr>
        <w:t>6.2.3</w:t>
      </w:r>
      <w:r w:rsidRPr="00537091">
        <w:rPr>
          <w:b/>
          <w:bCs/>
          <w:sz w:val="24"/>
          <w:szCs w:val="24"/>
        </w:rPr>
        <w:tab/>
        <w:t xml:space="preserve">Kişisel Verilerin Yurtdışına Aktarılması </w:t>
      </w:r>
    </w:p>
    <w:p w14:paraId="7DD91E3A" w14:textId="77777777" w:rsidR="00A55434" w:rsidRPr="00537091" w:rsidRDefault="00A55434" w:rsidP="00A55434">
      <w:pPr>
        <w:rPr>
          <w:sz w:val="24"/>
          <w:szCs w:val="24"/>
        </w:rPr>
      </w:pPr>
      <w:r w:rsidRPr="00537091">
        <w:rPr>
          <w:sz w:val="24"/>
          <w:szCs w:val="24"/>
        </w:rPr>
        <w:t>Şirketimiz hukuka uygun kişisel veri işleme amaçları doğrultusunda gerekli güvenlik önlemleri alarak işlediği kişisel verileri ve özel nitelikli kişisel verileri üçüncü kişilere aktarabilmektedir. Şirketimiz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KVK Kurulu’nun izninin bulunduğu yabancı ülkelere (“Yeterli Korumayı Taahhüt Eden Veri Sorumlusunun Bulunduğu Yabancı Ülke”) aktarılmaktadır. Şirketimiz bu doğrultuda KVK Kanunu’nun 9. maddesinde öngörülen düzenlemelere uygun hareket etmektedir.</w:t>
      </w:r>
    </w:p>
    <w:p w14:paraId="0D698F55" w14:textId="77777777" w:rsidR="00A55434" w:rsidRPr="00537091" w:rsidRDefault="00A55434" w:rsidP="00A55434">
      <w:pPr>
        <w:rPr>
          <w:sz w:val="24"/>
          <w:szCs w:val="24"/>
        </w:rPr>
      </w:pPr>
      <w:r w:rsidRPr="00537091">
        <w:rPr>
          <w:sz w:val="24"/>
          <w:szCs w:val="24"/>
        </w:rPr>
        <w:t xml:space="preserve">Şirketimiz meşru ve hukuka uygun kişisel veri işleme amaçları doğrultusunda kişisel verisi işlenen ilgili kişinin açık rızası var ise veya kişisel verisi işlenen ilgili kişinin açık rızası yok ise aşağıdaki hallerden birinin varlığı durumunda kişisel verileri Yeterli Korumaya Sahip veya Yeterli Korumayı Taahhüt Eden Veri Sorumlusunun Bulunduğu Yabancı Ülkelere aktarabilmektedir: </w:t>
      </w:r>
    </w:p>
    <w:p w14:paraId="25AC77E3" w14:textId="77777777" w:rsidR="00A55434" w:rsidRPr="00537091" w:rsidRDefault="00A55434" w:rsidP="00A55434">
      <w:pPr>
        <w:rPr>
          <w:sz w:val="24"/>
          <w:szCs w:val="24"/>
        </w:rPr>
      </w:pPr>
      <w:r w:rsidRPr="00537091">
        <w:rPr>
          <w:sz w:val="24"/>
          <w:szCs w:val="24"/>
        </w:rPr>
        <w:t>•</w:t>
      </w:r>
      <w:r w:rsidRPr="00537091">
        <w:rPr>
          <w:sz w:val="24"/>
          <w:szCs w:val="24"/>
        </w:rPr>
        <w:tab/>
        <w:t xml:space="preserve">Kanunlarda kişisel verinin aktarılacağına ilişkin açık bir düzenleme var ise, </w:t>
      </w:r>
    </w:p>
    <w:p w14:paraId="6480084B" w14:textId="77777777" w:rsidR="00A55434" w:rsidRPr="00537091" w:rsidRDefault="00A55434" w:rsidP="00A55434">
      <w:pPr>
        <w:rPr>
          <w:sz w:val="24"/>
          <w:szCs w:val="24"/>
        </w:rPr>
      </w:pPr>
      <w:r w:rsidRPr="00537091">
        <w:rPr>
          <w:sz w:val="24"/>
          <w:szCs w:val="24"/>
        </w:rPr>
        <w:t>•</w:t>
      </w:r>
      <w:r w:rsidRPr="00537091">
        <w:rPr>
          <w:sz w:val="24"/>
          <w:szCs w:val="24"/>
        </w:rPr>
        <w:tab/>
        <w:t xml:space="preserve">Kişisel verisi işlenen ilgili kişinin veya başkasının hayatı veya beden bütünlüğünün korunması için zorunlu ise ve kişisel verisi işlenen ilgili kişi fiili imkânsızlık nedeniyle rızasını açıklayamayacak durumda ise veya rızasına hukuki geçerlilik tanınmıyorsa; </w:t>
      </w:r>
    </w:p>
    <w:p w14:paraId="1ECB145E" w14:textId="77777777" w:rsidR="00A55434" w:rsidRPr="00537091" w:rsidRDefault="00A55434" w:rsidP="00A55434">
      <w:pPr>
        <w:rPr>
          <w:sz w:val="24"/>
          <w:szCs w:val="24"/>
        </w:rPr>
      </w:pPr>
      <w:r w:rsidRPr="00537091">
        <w:rPr>
          <w:sz w:val="24"/>
          <w:szCs w:val="24"/>
        </w:rPr>
        <w:t>•</w:t>
      </w:r>
      <w:r w:rsidRPr="00537091">
        <w:rPr>
          <w:sz w:val="24"/>
          <w:szCs w:val="24"/>
        </w:rPr>
        <w:tab/>
        <w:t xml:space="preserve">Bir sözleşmenin kurulması veya ifasıyla doğrudan doğruya ilgili olmak kaydıyla sözleşmenin taraflarına ait kişisel verinin aktarılması gerekli ise, </w:t>
      </w:r>
    </w:p>
    <w:p w14:paraId="6FD91BEF" w14:textId="77777777" w:rsidR="00A55434" w:rsidRPr="00537091" w:rsidRDefault="00A55434" w:rsidP="00A55434">
      <w:pPr>
        <w:rPr>
          <w:sz w:val="24"/>
          <w:szCs w:val="24"/>
        </w:rPr>
      </w:pPr>
      <w:r w:rsidRPr="00537091">
        <w:rPr>
          <w:sz w:val="24"/>
          <w:szCs w:val="24"/>
        </w:rPr>
        <w:t>•</w:t>
      </w:r>
      <w:r w:rsidRPr="00537091">
        <w:rPr>
          <w:sz w:val="24"/>
          <w:szCs w:val="24"/>
        </w:rPr>
        <w:tab/>
        <w:t xml:space="preserve">Şirketimizin hukuki yükümlülüğünü yerine getirmesi için kişisel veri aktarımı zorunlu ise, </w:t>
      </w:r>
    </w:p>
    <w:p w14:paraId="77118C18" w14:textId="77777777" w:rsidR="00A55434" w:rsidRPr="00537091" w:rsidRDefault="00A55434" w:rsidP="00A55434">
      <w:pPr>
        <w:rPr>
          <w:sz w:val="24"/>
          <w:szCs w:val="24"/>
        </w:rPr>
      </w:pPr>
      <w:r w:rsidRPr="00537091">
        <w:rPr>
          <w:sz w:val="24"/>
          <w:szCs w:val="24"/>
        </w:rPr>
        <w:t>•</w:t>
      </w:r>
      <w:r w:rsidRPr="00537091">
        <w:rPr>
          <w:sz w:val="24"/>
          <w:szCs w:val="24"/>
        </w:rPr>
        <w:tab/>
        <w:t xml:space="preserve">Kişisel veriler, ilgili kişinin kendisi tarafından alenileştirilmiş ise, </w:t>
      </w:r>
    </w:p>
    <w:p w14:paraId="773860B0" w14:textId="77777777" w:rsidR="00A55434" w:rsidRPr="00537091" w:rsidRDefault="00A55434" w:rsidP="00A55434">
      <w:pPr>
        <w:rPr>
          <w:sz w:val="24"/>
          <w:szCs w:val="24"/>
        </w:rPr>
      </w:pPr>
      <w:r w:rsidRPr="00537091">
        <w:rPr>
          <w:sz w:val="24"/>
          <w:szCs w:val="24"/>
        </w:rPr>
        <w:t>•</w:t>
      </w:r>
      <w:r w:rsidRPr="00537091">
        <w:rPr>
          <w:sz w:val="24"/>
          <w:szCs w:val="24"/>
        </w:rPr>
        <w:tab/>
        <w:t>Kişisel veri aktarımı bir hakkın tesisi, kullanılması veya korunması için zorunlu ise,</w:t>
      </w:r>
    </w:p>
    <w:p w14:paraId="48E23666" w14:textId="77777777" w:rsidR="00A55434" w:rsidRPr="00537091" w:rsidRDefault="00A55434" w:rsidP="00A55434">
      <w:pPr>
        <w:rPr>
          <w:sz w:val="24"/>
          <w:szCs w:val="24"/>
        </w:rPr>
      </w:pPr>
      <w:r w:rsidRPr="00537091">
        <w:rPr>
          <w:sz w:val="24"/>
          <w:szCs w:val="24"/>
        </w:rPr>
        <w:t>•</w:t>
      </w:r>
      <w:r w:rsidRPr="00537091">
        <w:rPr>
          <w:sz w:val="24"/>
          <w:szCs w:val="24"/>
        </w:rPr>
        <w:tab/>
        <w:t xml:space="preserve">Kişisel veri sahibinin temel hak ve özgürlüklerine zarar vermemek kaydıyla, Şirketimizin meşru menfaatleri için kişisel veri aktarımı zorunlu ise. </w:t>
      </w:r>
    </w:p>
    <w:p w14:paraId="294DC7A4" w14:textId="77777777" w:rsidR="00A55434" w:rsidRPr="00537091" w:rsidRDefault="00A55434" w:rsidP="00A55434">
      <w:pPr>
        <w:rPr>
          <w:sz w:val="24"/>
          <w:szCs w:val="24"/>
        </w:rPr>
      </w:pPr>
    </w:p>
    <w:p w14:paraId="27F0973A" w14:textId="6DD7DC84" w:rsidR="00A55434" w:rsidRPr="00537091" w:rsidRDefault="00A55434" w:rsidP="00A55434">
      <w:pPr>
        <w:rPr>
          <w:b/>
          <w:bCs/>
          <w:sz w:val="24"/>
          <w:szCs w:val="24"/>
        </w:rPr>
      </w:pPr>
      <w:r w:rsidRPr="00537091">
        <w:rPr>
          <w:b/>
          <w:bCs/>
          <w:sz w:val="24"/>
          <w:szCs w:val="24"/>
        </w:rPr>
        <w:t>6.2.4</w:t>
      </w:r>
      <w:r w:rsidRPr="00537091">
        <w:rPr>
          <w:b/>
          <w:bCs/>
          <w:sz w:val="24"/>
          <w:szCs w:val="24"/>
        </w:rPr>
        <w:tab/>
        <w:t xml:space="preserve">Şirketimiz Tarafından Kişisel Verilerin Aktarılma Amaçları ve Aktarma Yapılan Kişi Kategorileri </w:t>
      </w:r>
    </w:p>
    <w:p w14:paraId="53E64BD5" w14:textId="77777777" w:rsidR="00A55434" w:rsidRPr="00537091" w:rsidRDefault="00A55434" w:rsidP="00A55434">
      <w:pPr>
        <w:rPr>
          <w:sz w:val="24"/>
          <w:szCs w:val="24"/>
        </w:rPr>
      </w:pPr>
      <w:r w:rsidRPr="00537091">
        <w:rPr>
          <w:sz w:val="24"/>
          <w:szCs w:val="24"/>
        </w:rPr>
        <w:t xml:space="preserve">A)Veri Aktarım Amaçları </w:t>
      </w:r>
    </w:p>
    <w:p w14:paraId="44F81A52" w14:textId="77777777" w:rsidR="00A55434" w:rsidRPr="00537091" w:rsidRDefault="00A55434" w:rsidP="00A55434">
      <w:pPr>
        <w:rPr>
          <w:sz w:val="24"/>
          <w:szCs w:val="24"/>
        </w:rPr>
      </w:pPr>
      <w:r w:rsidRPr="00537091">
        <w:rPr>
          <w:sz w:val="24"/>
          <w:szCs w:val="24"/>
        </w:rPr>
        <w:t xml:space="preserve">Şirketimizin faaliyet ve kuruluş amaçlarının yerine getirilmesini sağlamak, Şirketimizin tedarikçiden dış kaynaklı olarak temin ettiği ve Şirketimizin ticari faaliyetlerini yerine getirmek için gerekli hizmetlerin Şirketimize sunulmasını sağlamak, Şirketimizin insan kaynakları ve istihdam faaliyetlerinin yürütülmesini sağlamak, Şirketimizin iş sağlığı ve güvenliği çerçevesinde yükümlülüklerin yerine getirilmesi ve gerekli tedbirlerin alınmasını sağlamak gibi amaçlarla veri aktarımı gerçekleştirilmektedir. </w:t>
      </w:r>
    </w:p>
    <w:p w14:paraId="7D16A3DC" w14:textId="77777777" w:rsidR="00A55434" w:rsidRPr="00537091" w:rsidRDefault="00A55434" w:rsidP="00A55434">
      <w:pPr>
        <w:rPr>
          <w:sz w:val="24"/>
          <w:szCs w:val="24"/>
        </w:rPr>
      </w:pPr>
    </w:p>
    <w:p w14:paraId="68993A96" w14:textId="77777777" w:rsidR="00A55434" w:rsidRPr="00537091" w:rsidRDefault="00A55434" w:rsidP="00A55434">
      <w:pPr>
        <w:rPr>
          <w:sz w:val="24"/>
          <w:szCs w:val="24"/>
        </w:rPr>
      </w:pPr>
      <w:r w:rsidRPr="00537091">
        <w:rPr>
          <w:sz w:val="24"/>
          <w:szCs w:val="24"/>
        </w:rPr>
        <w:t xml:space="preserve">B)Verilerin Aktarıldığı Kişiler </w:t>
      </w:r>
    </w:p>
    <w:p w14:paraId="702349A5" w14:textId="0D33A2A0" w:rsidR="00F6056B" w:rsidRPr="00537091" w:rsidRDefault="00A55434" w:rsidP="00A55434">
      <w:pPr>
        <w:rPr>
          <w:sz w:val="24"/>
          <w:szCs w:val="24"/>
        </w:rPr>
      </w:pPr>
      <w:r w:rsidRPr="00537091">
        <w:rPr>
          <w:sz w:val="24"/>
          <w:szCs w:val="24"/>
        </w:rPr>
        <w:t>Şirketimiz KVK Kanunu’nun 8. ve 9. maddelerine uygun olarak kişisel verileri aşağıda belirtilen kişi kategorilerine aktarılabilir:</w:t>
      </w:r>
    </w:p>
    <w:p w14:paraId="10F2928B" w14:textId="44EC9DBC" w:rsidR="00A55434" w:rsidRPr="00537091" w:rsidRDefault="00A55434" w:rsidP="00A5543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442"/>
        <w:gridCol w:w="2835"/>
      </w:tblGrid>
      <w:tr w:rsidR="00CE2AD5" w:rsidRPr="00537091" w14:paraId="14CA3D0B" w14:textId="77777777" w:rsidTr="000173C9">
        <w:trPr>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264CA39F" w14:textId="77777777" w:rsidR="00CE2AD5" w:rsidRPr="00537091" w:rsidRDefault="00CE2AD5" w:rsidP="00CE2AD5">
            <w:pPr>
              <w:rPr>
                <w:sz w:val="24"/>
                <w:szCs w:val="24"/>
              </w:rPr>
            </w:pPr>
            <w:r w:rsidRPr="00537091">
              <w:rPr>
                <w:sz w:val="24"/>
                <w:szCs w:val="24"/>
              </w:rPr>
              <w:t>YETKİLİ KAMU KURULUŞLARI</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52DC9B3" w14:textId="77777777" w:rsidR="00CE2AD5" w:rsidRPr="00537091" w:rsidRDefault="00CE2AD5" w:rsidP="00CE2AD5">
            <w:pPr>
              <w:rPr>
                <w:sz w:val="24"/>
                <w:szCs w:val="24"/>
              </w:rPr>
            </w:pPr>
            <w:r w:rsidRPr="00537091">
              <w:rPr>
                <w:sz w:val="24"/>
                <w:szCs w:val="24"/>
              </w:rPr>
              <w:t>Şirketimizden bilgi ve belge almaya yetkili kamu kurum ve kuruluşları</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9FC80C" w14:textId="77777777" w:rsidR="00CE2AD5" w:rsidRPr="00537091" w:rsidRDefault="00CE2AD5" w:rsidP="00CE2AD5">
            <w:pPr>
              <w:rPr>
                <w:sz w:val="24"/>
                <w:szCs w:val="24"/>
              </w:rPr>
            </w:pPr>
            <w:r w:rsidRPr="00537091">
              <w:rPr>
                <w:sz w:val="24"/>
                <w:szCs w:val="24"/>
              </w:rPr>
              <w:t>İlgili mevzuat hükümlerine göre veri paylaşımı yapılmaktadır.</w:t>
            </w:r>
          </w:p>
        </w:tc>
      </w:tr>
      <w:tr w:rsidR="00CE2AD5" w:rsidRPr="00537091" w14:paraId="38F403D6" w14:textId="77777777" w:rsidTr="000173C9">
        <w:trPr>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2D9489D1"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YETKİLİ ÖZEL HUKUK </w:t>
            </w:r>
            <w:r w:rsidRPr="00537091">
              <w:rPr>
                <w:color w:val="000000"/>
                <w:sz w:val="24"/>
                <w:szCs w:val="24"/>
              </w:rPr>
              <w:lastRenderedPageBreak/>
              <w:t xml:space="preserve">KİŞİLERİ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3677E0F5"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lastRenderedPageBreak/>
              <w:t xml:space="preserve">Şirketimizden bilgi ve belge </w:t>
            </w:r>
            <w:r w:rsidRPr="00537091">
              <w:rPr>
                <w:color w:val="000000"/>
                <w:sz w:val="24"/>
                <w:szCs w:val="24"/>
              </w:rPr>
              <w:lastRenderedPageBreak/>
              <w:t xml:space="preserve">almaya yetkili özel hukuk kişileri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FDDC2A"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lastRenderedPageBreak/>
              <w:t xml:space="preserve">İlgili özel hukuk </w:t>
            </w:r>
            <w:r w:rsidRPr="00537091">
              <w:rPr>
                <w:color w:val="000000"/>
                <w:sz w:val="24"/>
                <w:szCs w:val="24"/>
              </w:rPr>
              <w:lastRenderedPageBreak/>
              <w:t xml:space="preserve">kişilerinin hukuki yetkisi dahilinde talep ettiği amaçla sınırlı olarak veri paylaşımı yapılmaktadır. </w:t>
            </w:r>
          </w:p>
        </w:tc>
      </w:tr>
      <w:tr w:rsidR="00CE2AD5" w:rsidRPr="00537091" w14:paraId="3D27E2B6" w14:textId="77777777" w:rsidTr="000173C9">
        <w:trPr>
          <w:trHeight w:val="550"/>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0443F4A6"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lastRenderedPageBreak/>
              <w:t xml:space="preserve">İŞTİRAKLER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3E0D37DB"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w:t>
            </w:r>
          </w:p>
          <w:p w14:paraId="1C24A534"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hissedarı olduğu şirketler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E26ACC"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iştiraklerin de katılımını gerektiren ticari faaliyetlerinin yürütülmesini temin etmekle sınırlı olarak veri paylaşımı yapılmaktadır. </w:t>
            </w:r>
          </w:p>
        </w:tc>
      </w:tr>
      <w:tr w:rsidR="00CE2AD5" w:rsidRPr="00537091" w14:paraId="50563EBE" w14:textId="77777777" w:rsidTr="000173C9">
        <w:trPr>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3E312859"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HİSSEDAR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7EE5BC10"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w:t>
            </w:r>
          </w:p>
          <w:p w14:paraId="4E6CBAEE"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Hissedarları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4C25E3"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ticari faaliyetlerine ilişkin stratejilerin tasarlanması ve denetim amaçlarıyla sınırlı olarak veri paylaşımı yapılmaktadır. </w:t>
            </w:r>
          </w:p>
        </w:tc>
      </w:tr>
      <w:tr w:rsidR="00CE2AD5" w:rsidRPr="00537091" w14:paraId="189982D5" w14:textId="77777777" w:rsidTr="000173C9">
        <w:trPr>
          <w:trHeight w:val="550"/>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17B1F197"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İŞ ORTAKLARI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08DFD48"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ticari faaliyetlerini yürütürken şirketimizin ürün ve hizmetlerinin satışı, tanıtımı ve pazarlanması, satış sonrası desteği, ortak müşteri bağlılığı programlarının yürütülmesi gibi amaçlarla iş ortaklığı kurduğu taraflar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3A7B51"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İş ortaklığının kurulma amaçlarının yerine getirilmesini temin etmek amacıyla sınırlı olarak veri paylaşımı yapılmaktadır. </w:t>
            </w:r>
          </w:p>
        </w:tc>
      </w:tr>
      <w:tr w:rsidR="00CE2AD5" w:rsidRPr="00537091" w14:paraId="01990F99" w14:textId="77777777" w:rsidTr="000173C9">
        <w:trPr>
          <w:trHeight w:val="952"/>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543CE5E5"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TEDARİKÇİ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3F4C5BBB"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ticari faaliyetlerini yürütürken Şirketimize hizmet sunan taraflar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7F118" w14:textId="77777777" w:rsidR="00CE2AD5" w:rsidRPr="00537091" w:rsidRDefault="00CE2AD5" w:rsidP="00CE2AD5">
            <w:pPr>
              <w:autoSpaceDE w:val="0"/>
              <w:autoSpaceDN w:val="0"/>
              <w:adjustRightInd w:val="0"/>
              <w:rPr>
                <w:color w:val="000000"/>
                <w:sz w:val="24"/>
                <w:szCs w:val="24"/>
              </w:rPr>
            </w:pPr>
            <w:r w:rsidRPr="00537091">
              <w:rPr>
                <w:color w:val="000000"/>
                <w:sz w:val="24"/>
                <w:szCs w:val="24"/>
              </w:rPr>
              <w:t xml:space="preserve">Şirketimizin tedarikçiden dış kaynaklı olarak temin ettiği ve Şirketimizin ticari faaliyetlerini yerine getirmek için gerekli hizmetlerin Şirketimize sunulmasını sağlamak amacıyla sınırlı olarak veri paylaşımı yapılmaktadır. </w:t>
            </w:r>
          </w:p>
        </w:tc>
      </w:tr>
    </w:tbl>
    <w:p w14:paraId="446C1AD3" w14:textId="35FE442D" w:rsidR="00A55434" w:rsidRPr="00537091" w:rsidRDefault="00A55434" w:rsidP="00A55434">
      <w:pPr>
        <w:rPr>
          <w:sz w:val="24"/>
          <w:szCs w:val="24"/>
        </w:rPr>
      </w:pPr>
    </w:p>
    <w:p w14:paraId="2BEB459D" w14:textId="12740DED" w:rsidR="00F60518" w:rsidRPr="00537091" w:rsidRDefault="00F60518" w:rsidP="00BD3D60">
      <w:pPr>
        <w:pStyle w:val="Default"/>
        <w:numPr>
          <w:ilvl w:val="1"/>
          <w:numId w:val="46"/>
        </w:numPr>
        <w:jc w:val="both"/>
        <w:rPr>
          <w:rFonts w:ascii="Times New Roman" w:hAnsi="Times New Roman" w:cs="Times New Roman"/>
          <w:b/>
          <w:bCs/>
        </w:rPr>
      </w:pPr>
      <w:r w:rsidRPr="00537091">
        <w:rPr>
          <w:rFonts w:ascii="Times New Roman" w:hAnsi="Times New Roman" w:cs="Times New Roman"/>
          <w:b/>
          <w:bCs/>
        </w:rPr>
        <w:t xml:space="preserve">KİŞİSEL VERİ KATEGORİZASYONLARI </w:t>
      </w:r>
    </w:p>
    <w:p w14:paraId="7BDA57F2" w14:textId="77777777" w:rsidR="00F60518" w:rsidRPr="00537091" w:rsidRDefault="00F60518" w:rsidP="00F60518">
      <w:pPr>
        <w:jc w:val="both"/>
        <w:rPr>
          <w:sz w:val="24"/>
          <w:szCs w:val="24"/>
        </w:rPr>
      </w:pPr>
      <w:r w:rsidRPr="00537091">
        <w:rPr>
          <w:sz w:val="24"/>
          <w:szCs w:val="24"/>
        </w:rPr>
        <w:t>Şirketimizde verisi işlenen kişiler ve bu kapsamda işlenen veriler aşağıdaki şekilde kategorize edilmektedir;</w:t>
      </w:r>
    </w:p>
    <w:p w14:paraId="026CDCCC" w14:textId="77777777" w:rsidR="00F60518" w:rsidRPr="00537091" w:rsidRDefault="00F60518" w:rsidP="00F60518">
      <w:pPr>
        <w:jc w:val="both"/>
        <w:rPr>
          <w:sz w:val="24"/>
          <w:szCs w:val="24"/>
        </w:rPr>
      </w:pPr>
    </w:p>
    <w:p w14:paraId="255F3795" w14:textId="77777777" w:rsidR="00F60518" w:rsidRPr="00537091" w:rsidRDefault="00F60518" w:rsidP="00F60518">
      <w:pPr>
        <w:numPr>
          <w:ilvl w:val="0"/>
          <w:numId w:val="34"/>
        </w:numPr>
        <w:jc w:val="both"/>
        <w:rPr>
          <w:b/>
          <w:bCs/>
          <w:sz w:val="24"/>
          <w:szCs w:val="24"/>
        </w:rPr>
      </w:pPr>
      <w:r w:rsidRPr="00537091">
        <w:rPr>
          <w:b/>
          <w:bCs/>
          <w:sz w:val="24"/>
          <w:szCs w:val="24"/>
        </w:rPr>
        <w:t xml:space="preserve">Kişi </w:t>
      </w:r>
      <w:proofErr w:type="spellStart"/>
      <w:r w:rsidRPr="00537091">
        <w:rPr>
          <w:b/>
          <w:bCs/>
          <w:sz w:val="24"/>
          <w:szCs w:val="24"/>
        </w:rPr>
        <w:t>Kategorizasyonu</w:t>
      </w:r>
      <w:proofErr w:type="spellEnd"/>
    </w:p>
    <w:p w14:paraId="50E40ED2" w14:textId="77777777" w:rsidR="00F60518" w:rsidRPr="00537091" w:rsidRDefault="00F60518" w:rsidP="00F60518">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6846"/>
      </w:tblGrid>
      <w:tr w:rsidR="00F60518" w:rsidRPr="00537091" w14:paraId="4E736E1D" w14:textId="77777777" w:rsidTr="00F60518">
        <w:trPr>
          <w:trHeight w:val="415"/>
          <w:jc w:val="center"/>
        </w:trPr>
        <w:tc>
          <w:tcPr>
            <w:tcW w:w="0" w:type="auto"/>
            <w:tcBorders>
              <w:top w:val="single" w:sz="4" w:space="0" w:color="auto"/>
              <w:left w:val="single" w:sz="4" w:space="0" w:color="auto"/>
              <w:bottom w:val="single" w:sz="4" w:space="0" w:color="auto"/>
              <w:right w:val="single" w:sz="4" w:space="0" w:color="auto"/>
            </w:tcBorders>
            <w:hideMark/>
          </w:tcPr>
          <w:p w14:paraId="581967E7"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ÇALIŞAN ADAYI </w:t>
            </w:r>
          </w:p>
        </w:tc>
        <w:tc>
          <w:tcPr>
            <w:tcW w:w="6846" w:type="dxa"/>
            <w:tcBorders>
              <w:top w:val="single" w:sz="4" w:space="0" w:color="auto"/>
              <w:left w:val="single" w:sz="4" w:space="0" w:color="auto"/>
              <w:bottom w:val="single" w:sz="4" w:space="0" w:color="auto"/>
              <w:right w:val="single" w:sz="4" w:space="0" w:color="auto"/>
            </w:tcBorders>
            <w:hideMark/>
          </w:tcPr>
          <w:p w14:paraId="61B3EC0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Şirketimize herhangi bir yolla iş başvurusunda bulunmuş ya da özgeçmiş ve ilgili bilgilerini şirketimizin incelemesine açmış olan gerçek kişiler </w:t>
            </w:r>
          </w:p>
        </w:tc>
      </w:tr>
      <w:tr w:rsidR="00F60518" w:rsidRPr="00537091" w14:paraId="6394CED6" w14:textId="77777777" w:rsidTr="00F60518">
        <w:trPr>
          <w:trHeight w:val="147"/>
          <w:jc w:val="center"/>
        </w:trPr>
        <w:tc>
          <w:tcPr>
            <w:tcW w:w="0" w:type="auto"/>
            <w:tcBorders>
              <w:top w:val="single" w:sz="4" w:space="0" w:color="auto"/>
              <w:left w:val="single" w:sz="4" w:space="0" w:color="auto"/>
              <w:bottom w:val="single" w:sz="4" w:space="0" w:color="auto"/>
              <w:right w:val="single" w:sz="4" w:space="0" w:color="auto"/>
            </w:tcBorders>
            <w:hideMark/>
          </w:tcPr>
          <w:p w14:paraId="3D541BA3"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ÇALIŞAN </w:t>
            </w:r>
          </w:p>
        </w:tc>
        <w:tc>
          <w:tcPr>
            <w:tcW w:w="6846" w:type="dxa"/>
            <w:tcBorders>
              <w:top w:val="single" w:sz="4" w:space="0" w:color="auto"/>
              <w:left w:val="single" w:sz="4" w:space="0" w:color="auto"/>
              <w:bottom w:val="single" w:sz="4" w:space="0" w:color="auto"/>
              <w:right w:val="single" w:sz="4" w:space="0" w:color="auto"/>
            </w:tcBorders>
            <w:hideMark/>
          </w:tcPr>
          <w:p w14:paraId="5EB5128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Şirketimizde çalışan gerçek kişiler </w:t>
            </w:r>
          </w:p>
        </w:tc>
      </w:tr>
      <w:tr w:rsidR="00F60518" w:rsidRPr="00537091" w14:paraId="2F4367C9" w14:textId="77777777" w:rsidTr="00F60518">
        <w:trPr>
          <w:trHeight w:val="147"/>
          <w:jc w:val="center"/>
        </w:trPr>
        <w:tc>
          <w:tcPr>
            <w:tcW w:w="0" w:type="auto"/>
            <w:tcBorders>
              <w:top w:val="single" w:sz="4" w:space="0" w:color="auto"/>
              <w:left w:val="single" w:sz="4" w:space="0" w:color="auto"/>
              <w:bottom w:val="single" w:sz="4" w:space="0" w:color="auto"/>
              <w:right w:val="single" w:sz="4" w:space="0" w:color="auto"/>
            </w:tcBorders>
            <w:hideMark/>
          </w:tcPr>
          <w:p w14:paraId="5ECFC30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HİSSEDAR/ORTAK </w:t>
            </w:r>
          </w:p>
        </w:tc>
        <w:tc>
          <w:tcPr>
            <w:tcW w:w="6846" w:type="dxa"/>
            <w:tcBorders>
              <w:top w:val="single" w:sz="4" w:space="0" w:color="auto"/>
              <w:left w:val="single" w:sz="4" w:space="0" w:color="auto"/>
              <w:bottom w:val="single" w:sz="4" w:space="0" w:color="auto"/>
              <w:right w:val="single" w:sz="4" w:space="0" w:color="auto"/>
            </w:tcBorders>
            <w:hideMark/>
          </w:tcPr>
          <w:p w14:paraId="6378E057"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Şirketimizin hissedarı ve ortağı gerçek kişiler </w:t>
            </w:r>
          </w:p>
        </w:tc>
      </w:tr>
      <w:tr w:rsidR="00F60518" w:rsidRPr="00537091" w14:paraId="7DB88F2A" w14:textId="77777777" w:rsidTr="00F60518">
        <w:trPr>
          <w:trHeight w:val="549"/>
          <w:jc w:val="center"/>
        </w:trPr>
        <w:tc>
          <w:tcPr>
            <w:tcW w:w="0" w:type="auto"/>
            <w:tcBorders>
              <w:top w:val="single" w:sz="4" w:space="0" w:color="auto"/>
              <w:left w:val="single" w:sz="4" w:space="0" w:color="auto"/>
              <w:bottom w:val="single" w:sz="4" w:space="0" w:color="auto"/>
              <w:right w:val="single" w:sz="4" w:space="0" w:color="auto"/>
            </w:tcBorders>
            <w:hideMark/>
          </w:tcPr>
          <w:p w14:paraId="47F15F5D"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lastRenderedPageBreak/>
              <w:t xml:space="preserve">POTANSİYEL MÜŞTERİ </w:t>
            </w:r>
          </w:p>
        </w:tc>
        <w:tc>
          <w:tcPr>
            <w:tcW w:w="6846" w:type="dxa"/>
            <w:tcBorders>
              <w:top w:val="single" w:sz="4" w:space="0" w:color="auto"/>
              <w:left w:val="single" w:sz="4" w:space="0" w:color="auto"/>
              <w:bottom w:val="single" w:sz="4" w:space="0" w:color="auto"/>
              <w:right w:val="single" w:sz="4" w:space="0" w:color="auto"/>
            </w:tcBorders>
            <w:hideMark/>
          </w:tcPr>
          <w:p w14:paraId="11E4485B"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Ürün ve hizmetlerimize kullanma talebinde veya ilgisinde bulunmuş veya bu ilgiye sahip olabileceği ticari teamül ve dürüstlük kurallarına uygun olarak değerlendirilmiş gerçek kişiler </w:t>
            </w:r>
          </w:p>
        </w:tc>
      </w:tr>
      <w:tr w:rsidR="00F60518" w:rsidRPr="00537091" w14:paraId="00BB494B" w14:textId="77777777" w:rsidTr="00F60518">
        <w:trPr>
          <w:trHeight w:val="282"/>
          <w:jc w:val="center"/>
        </w:trPr>
        <w:tc>
          <w:tcPr>
            <w:tcW w:w="0" w:type="auto"/>
            <w:tcBorders>
              <w:top w:val="single" w:sz="4" w:space="0" w:color="auto"/>
              <w:left w:val="single" w:sz="4" w:space="0" w:color="auto"/>
              <w:bottom w:val="single" w:sz="4" w:space="0" w:color="auto"/>
              <w:right w:val="single" w:sz="4" w:space="0" w:color="auto"/>
            </w:tcBorders>
            <w:hideMark/>
          </w:tcPr>
          <w:p w14:paraId="2C5942B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STAJYER/ÖĞRENCİ </w:t>
            </w:r>
          </w:p>
        </w:tc>
        <w:tc>
          <w:tcPr>
            <w:tcW w:w="6846" w:type="dxa"/>
            <w:tcBorders>
              <w:top w:val="single" w:sz="4" w:space="0" w:color="auto"/>
              <w:left w:val="single" w:sz="4" w:space="0" w:color="auto"/>
              <w:bottom w:val="single" w:sz="4" w:space="0" w:color="auto"/>
              <w:right w:val="single" w:sz="4" w:space="0" w:color="auto"/>
            </w:tcBorders>
            <w:hideMark/>
          </w:tcPr>
          <w:p w14:paraId="7761DF2A"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Şirketimizde staj yapan kişiler </w:t>
            </w:r>
          </w:p>
        </w:tc>
      </w:tr>
      <w:tr w:rsidR="00F60518" w:rsidRPr="00537091" w14:paraId="5B5F3532" w14:textId="77777777" w:rsidTr="00F60518">
        <w:trPr>
          <w:trHeight w:val="416"/>
          <w:jc w:val="center"/>
        </w:trPr>
        <w:tc>
          <w:tcPr>
            <w:tcW w:w="0" w:type="auto"/>
            <w:tcBorders>
              <w:top w:val="single" w:sz="4" w:space="0" w:color="auto"/>
              <w:left w:val="single" w:sz="4" w:space="0" w:color="auto"/>
              <w:bottom w:val="single" w:sz="4" w:space="0" w:color="auto"/>
              <w:right w:val="single" w:sz="4" w:space="0" w:color="auto"/>
            </w:tcBorders>
            <w:hideMark/>
          </w:tcPr>
          <w:p w14:paraId="2BF77F9D"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TEDARİKÇİ ÇALIŞANI </w:t>
            </w:r>
          </w:p>
        </w:tc>
        <w:tc>
          <w:tcPr>
            <w:tcW w:w="6846" w:type="dxa"/>
            <w:tcBorders>
              <w:top w:val="single" w:sz="4" w:space="0" w:color="auto"/>
              <w:left w:val="single" w:sz="4" w:space="0" w:color="auto"/>
              <w:bottom w:val="single" w:sz="4" w:space="0" w:color="auto"/>
              <w:right w:val="single" w:sz="4" w:space="0" w:color="auto"/>
            </w:tcBorders>
            <w:hideMark/>
          </w:tcPr>
          <w:p w14:paraId="50E77ACF"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Şirketimizin her türlü iş ilişkisi içerisinde bulunduğu kurumlarda (iş ortağı, tedarikçi gibi, ancak bunlarla sınırlı olmaksızın) çalışan gerçek kişiler </w:t>
            </w:r>
          </w:p>
        </w:tc>
      </w:tr>
      <w:tr w:rsidR="00F60518" w:rsidRPr="00537091" w14:paraId="0EC59913" w14:textId="77777777" w:rsidTr="00F60518">
        <w:trPr>
          <w:trHeight w:val="282"/>
          <w:jc w:val="center"/>
        </w:trPr>
        <w:tc>
          <w:tcPr>
            <w:tcW w:w="0" w:type="auto"/>
            <w:tcBorders>
              <w:top w:val="single" w:sz="4" w:space="0" w:color="auto"/>
              <w:left w:val="single" w:sz="4" w:space="0" w:color="auto"/>
              <w:bottom w:val="single" w:sz="4" w:space="0" w:color="auto"/>
              <w:right w:val="single" w:sz="4" w:space="0" w:color="auto"/>
            </w:tcBorders>
            <w:hideMark/>
          </w:tcPr>
          <w:p w14:paraId="6E88A729"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TEDARİKÇİ YETKİLİSİ </w:t>
            </w:r>
          </w:p>
        </w:tc>
        <w:tc>
          <w:tcPr>
            <w:tcW w:w="6846" w:type="dxa"/>
            <w:tcBorders>
              <w:top w:val="single" w:sz="4" w:space="0" w:color="auto"/>
              <w:left w:val="single" w:sz="4" w:space="0" w:color="auto"/>
              <w:bottom w:val="single" w:sz="4" w:space="0" w:color="auto"/>
              <w:right w:val="single" w:sz="4" w:space="0" w:color="auto"/>
            </w:tcBorders>
            <w:hideMark/>
          </w:tcPr>
          <w:p w14:paraId="0B81D499"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Şirketimizin iş ilişkisi içerisinde bulunduğu kurumların hissedarları ve yetkilileri gerçek kişiler </w:t>
            </w:r>
          </w:p>
        </w:tc>
      </w:tr>
      <w:tr w:rsidR="00F60518" w:rsidRPr="00537091" w14:paraId="38A80C74" w14:textId="77777777" w:rsidTr="00F60518">
        <w:trPr>
          <w:trHeight w:val="550"/>
          <w:jc w:val="center"/>
        </w:trPr>
        <w:tc>
          <w:tcPr>
            <w:tcW w:w="0" w:type="auto"/>
            <w:tcBorders>
              <w:top w:val="single" w:sz="4" w:space="0" w:color="auto"/>
              <w:left w:val="single" w:sz="4" w:space="0" w:color="auto"/>
              <w:bottom w:val="single" w:sz="4" w:space="0" w:color="auto"/>
              <w:right w:val="single" w:sz="4" w:space="0" w:color="auto"/>
            </w:tcBorders>
            <w:hideMark/>
          </w:tcPr>
          <w:p w14:paraId="4D8E16D0"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MÜŞTERİ </w:t>
            </w:r>
          </w:p>
        </w:tc>
        <w:tc>
          <w:tcPr>
            <w:tcW w:w="6846" w:type="dxa"/>
            <w:tcBorders>
              <w:top w:val="single" w:sz="4" w:space="0" w:color="auto"/>
              <w:left w:val="single" w:sz="4" w:space="0" w:color="auto"/>
              <w:bottom w:val="single" w:sz="4" w:space="0" w:color="auto"/>
              <w:right w:val="single" w:sz="4" w:space="0" w:color="auto"/>
            </w:tcBorders>
            <w:hideMark/>
          </w:tcPr>
          <w:p w14:paraId="5F0E0A25"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Şirketimizle herhangi bir sözleşme ile ilişkisi olup olmadığına bakılmaksızın Şirketimizin sunmuş olduğu ürün ve hizmetleri kullanan veya kullanmış olan gerçek kişiler </w:t>
            </w:r>
          </w:p>
        </w:tc>
      </w:tr>
      <w:tr w:rsidR="00F60518" w:rsidRPr="00537091" w14:paraId="7B0F3DFE" w14:textId="77777777" w:rsidTr="00F60518">
        <w:trPr>
          <w:trHeight w:val="280"/>
          <w:jc w:val="center"/>
        </w:trPr>
        <w:tc>
          <w:tcPr>
            <w:tcW w:w="0" w:type="auto"/>
            <w:tcBorders>
              <w:top w:val="single" w:sz="4" w:space="0" w:color="auto"/>
              <w:left w:val="single" w:sz="4" w:space="0" w:color="auto"/>
              <w:bottom w:val="single" w:sz="4" w:space="0" w:color="auto"/>
              <w:right w:val="single" w:sz="4" w:space="0" w:color="auto"/>
            </w:tcBorders>
            <w:hideMark/>
          </w:tcPr>
          <w:p w14:paraId="21F27DE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VELİ/VASİ/TEMSİLCİ </w:t>
            </w:r>
          </w:p>
        </w:tc>
        <w:tc>
          <w:tcPr>
            <w:tcW w:w="6846" w:type="dxa"/>
            <w:tcBorders>
              <w:top w:val="single" w:sz="4" w:space="0" w:color="auto"/>
              <w:left w:val="single" w:sz="4" w:space="0" w:color="auto"/>
              <w:bottom w:val="single" w:sz="4" w:space="0" w:color="auto"/>
              <w:right w:val="single" w:sz="4" w:space="0" w:color="auto"/>
            </w:tcBorders>
            <w:hideMark/>
          </w:tcPr>
          <w:p w14:paraId="6ED4F6D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Veli, vasi ya da temsilci sıfatı ile kişisel verisi işlenen gerçek kişiler. </w:t>
            </w:r>
          </w:p>
        </w:tc>
      </w:tr>
      <w:tr w:rsidR="00F60518" w:rsidRPr="00537091" w14:paraId="7D6F52B1" w14:textId="77777777" w:rsidTr="00F60518">
        <w:trPr>
          <w:trHeight w:val="416"/>
          <w:jc w:val="center"/>
        </w:trPr>
        <w:tc>
          <w:tcPr>
            <w:tcW w:w="0" w:type="auto"/>
            <w:tcBorders>
              <w:top w:val="single" w:sz="4" w:space="0" w:color="auto"/>
              <w:left w:val="single" w:sz="4" w:space="0" w:color="auto"/>
              <w:bottom w:val="single" w:sz="4" w:space="0" w:color="auto"/>
              <w:right w:val="single" w:sz="4" w:space="0" w:color="auto"/>
            </w:tcBorders>
            <w:hideMark/>
          </w:tcPr>
          <w:p w14:paraId="12CA4505"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ZİYARETÇİ </w:t>
            </w:r>
          </w:p>
        </w:tc>
        <w:tc>
          <w:tcPr>
            <w:tcW w:w="6846" w:type="dxa"/>
            <w:tcBorders>
              <w:top w:val="single" w:sz="4" w:space="0" w:color="auto"/>
              <w:left w:val="single" w:sz="4" w:space="0" w:color="auto"/>
              <w:bottom w:val="single" w:sz="4" w:space="0" w:color="auto"/>
              <w:right w:val="single" w:sz="4" w:space="0" w:color="auto"/>
            </w:tcBorders>
            <w:hideMark/>
          </w:tcPr>
          <w:p w14:paraId="74C67B2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Şirketimizin sahip olduğu fiziksel yerleşkelere çeşitli amaçlarla girmiş olan veya internet sitelerimizi ziyaret eden gerçek kişiler </w:t>
            </w:r>
          </w:p>
        </w:tc>
      </w:tr>
      <w:tr w:rsidR="00F60518" w:rsidRPr="00537091" w14:paraId="63DCB9C8" w14:textId="77777777" w:rsidTr="00F60518">
        <w:trPr>
          <w:trHeight w:val="685"/>
          <w:jc w:val="center"/>
        </w:trPr>
        <w:tc>
          <w:tcPr>
            <w:tcW w:w="0" w:type="auto"/>
            <w:tcBorders>
              <w:top w:val="single" w:sz="4" w:space="0" w:color="auto"/>
              <w:left w:val="single" w:sz="4" w:space="0" w:color="auto"/>
              <w:bottom w:val="single" w:sz="4" w:space="0" w:color="auto"/>
              <w:right w:val="single" w:sz="4" w:space="0" w:color="auto"/>
            </w:tcBorders>
            <w:hideMark/>
          </w:tcPr>
          <w:p w14:paraId="32C4541A"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DİĞER </w:t>
            </w:r>
          </w:p>
        </w:tc>
        <w:tc>
          <w:tcPr>
            <w:tcW w:w="6846" w:type="dxa"/>
            <w:tcBorders>
              <w:top w:val="single" w:sz="4" w:space="0" w:color="auto"/>
              <w:left w:val="single" w:sz="4" w:space="0" w:color="auto"/>
              <w:bottom w:val="single" w:sz="4" w:space="0" w:color="auto"/>
              <w:right w:val="single" w:sz="4" w:space="0" w:color="auto"/>
            </w:tcBorders>
            <w:hideMark/>
          </w:tcPr>
          <w:p w14:paraId="30DB3067"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Şirketimizin yukarıda bahsi geçen taraflarla arasındaki ticari işlem güvenliğini sağlamak veya bahsi geçen kişilerin haklarını korumak ve menfaat temin etmek üzere bu kişilerle ilişkili olan üçüncü taraf gerçek kişiler (</w:t>
            </w:r>
            <w:proofErr w:type="spellStart"/>
            <w:r w:rsidRPr="00537091">
              <w:rPr>
                <w:rFonts w:ascii="Times New Roman" w:hAnsi="Times New Roman" w:cs="Times New Roman"/>
              </w:rPr>
              <w:t>Örn</w:t>
            </w:r>
            <w:proofErr w:type="spellEnd"/>
            <w:r w:rsidRPr="00537091">
              <w:rPr>
                <w:rFonts w:ascii="Times New Roman" w:hAnsi="Times New Roman" w:cs="Times New Roman"/>
              </w:rPr>
              <w:t xml:space="preserve">. Aile Bireyleri ve yakınlar) </w:t>
            </w:r>
          </w:p>
        </w:tc>
      </w:tr>
    </w:tbl>
    <w:p w14:paraId="25D009BF" w14:textId="77777777" w:rsidR="00F60518" w:rsidRPr="00537091" w:rsidRDefault="00F60518" w:rsidP="00F60518">
      <w:pPr>
        <w:jc w:val="both"/>
        <w:rPr>
          <w:sz w:val="24"/>
          <w:szCs w:val="24"/>
        </w:rPr>
      </w:pPr>
    </w:p>
    <w:p w14:paraId="3912A0EE" w14:textId="77777777" w:rsidR="00F60518" w:rsidRPr="00537091" w:rsidRDefault="00F60518" w:rsidP="00F60518">
      <w:pPr>
        <w:jc w:val="both"/>
        <w:rPr>
          <w:sz w:val="24"/>
          <w:szCs w:val="24"/>
        </w:rPr>
      </w:pPr>
    </w:p>
    <w:p w14:paraId="1AB49B50" w14:textId="77777777" w:rsidR="00F60518" w:rsidRPr="00537091" w:rsidRDefault="00F60518" w:rsidP="00F60518">
      <w:pPr>
        <w:numPr>
          <w:ilvl w:val="0"/>
          <w:numId w:val="34"/>
        </w:numPr>
        <w:jc w:val="both"/>
        <w:rPr>
          <w:b/>
          <w:bCs/>
          <w:sz w:val="24"/>
          <w:szCs w:val="24"/>
        </w:rPr>
      </w:pPr>
      <w:r w:rsidRPr="00537091">
        <w:rPr>
          <w:b/>
          <w:bCs/>
          <w:sz w:val="24"/>
          <w:szCs w:val="24"/>
        </w:rPr>
        <w:t xml:space="preserve">Veri </w:t>
      </w:r>
      <w:proofErr w:type="spellStart"/>
      <w:r w:rsidRPr="00537091">
        <w:rPr>
          <w:b/>
          <w:bCs/>
          <w:sz w:val="24"/>
          <w:szCs w:val="24"/>
        </w:rPr>
        <w:t>Kategorizasyonu</w:t>
      </w:r>
      <w:proofErr w:type="spellEnd"/>
    </w:p>
    <w:p w14:paraId="1DB6FF2B" w14:textId="77777777" w:rsidR="00F60518" w:rsidRPr="00537091" w:rsidRDefault="00F60518" w:rsidP="00F60518">
      <w:pPr>
        <w:ind w:left="360"/>
        <w:jc w:val="both"/>
        <w:rPr>
          <w:b/>
          <w:bCs/>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F60518" w:rsidRPr="00537091" w14:paraId="68A47848" w14:textId="77777777" w:rsidTr="000173C9">
        <w:trPr>
          <w:trHeight w:val="818"/>
        </w:trPr>
        <w:tc>
          <w:tcPr>
            <w:tcW w:w="2127" w:type="dxa"/>
            <w:tcBorders>
              <w:top w:val="single" w:sz="4" w:space="0" w:color="auto"/>
              <w:left w:val="single" w:sz="4" w:space="0" w:color="auto"/>
              <w:bottom w:val="single" w:sz="4" w:space="0" w:color="auto"/>
              <w:right w:val="single" w:sz="4" w:space="0" w:color="auto"/>
            </w:tcBorders>
            <w:hideMark/>
          </w:tcPr>
          <w:p w14:paraId="1067C37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KİMLİK BİLGİSİ </w:t>
            </w:r>
          </w:p>
        </w:tc>
        <w:tc>
          <w:tcPr>
            <w:tcW w:w="7938" w:type="dxa"/>
            <w:tcBorders>
              <w:top w:val="single" w:sz="4" w:space="0" w:color="auto"/>
              <w:left w:val="single" w:sz="4" w:space="0" w:color="auto"/>
              <w:bottom w:val="single" w:sz="4" w:space="0" w:color="auto"/>
              <w:right w:val="single" w:sz="4" w:space="0" w:color="auto"/>
            </w:tcBorders>
            <w:hideMark/>
          </w:tcPr>
          <w:p w14:paraId="77C200C5"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Ehliyet, Nüfus Cüzdanı, İkametgâh, Pasaport, Avukatlık Kimliği, Evlilik Cüzdanı gibi dokümanlarda yer alan bilgiler </w:t>
            </w:r>
          </w:p>
        </w:tc>
      </w:tr>
      <w:tr w:rsidR="00F60518" w:rsidRPr="00537091" w14:paraId="03E2C5D8" w14:textId="77777777" w:rsidTr="000173C9">
        <w:trPr>
          <w:trHeight w:val="816"/>
        </w:trPr>
        <w:tc>
          <w:tcPr>
            <w:tcW w:w="2127" w:type="dxa"/>
            <w:tcBorders>
              <w:top w:val="single" w:sz="4" w:space="0" w:color="auto"/>
              <w:left w:val="single" w:sz="4" w:space="0" w:color="auto"/>
              <w:bottom w:val="single" w:sz="4" w:space="0" w:color="auto"/>
              <w:right w:val="single" w:sz="4" w:space="0" w:color="auto"/>
            </w:tcBorders>
            <w:hideMark/>
          </w:tcPr>
          <w:p w14:paraId="08A73F9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İLETİŞİM BİLGİSİ </w:t>
            </w:r>
          </w:p>
        </w:tc>
        <w:tc>
          <w:tcPr>
            <w:tcW w:w="7938" w:type="dxa"/>
            <w:tcBorders>
              <w:top w:val="single" w:sz="4" w:space="0" w:color="auto"/>
              <w:left w:val="single" w:sz="4" w:space="0" w:color="auto"/>
              <w:bottom w:val="single" w:sz="4" w:space="0" w:color="auto"/>
              <w:right w:val="single" w:sz="4" w:space="0" w:color="auto"/>
            </w:tcBorders>
            <w:hideMark/>
          </w:tcPr>
          <w:p w14:paraId="133F711B"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telefon numarası, adres, e-mail gibi bilgiler </w:t>
            </w:r>
          </w:p>
        </w:tc>
      </w:tr>
      <w:tr w:rsidR="00F60518" w:rsidRPr="00537091" w14:paraId="49BC4F96" w14:textId="77777777" w:rsidTr="000173C9">
        <w:trPr>
          <w:trHeight w:val="1087"/>
        </w:trPr>
        <w:tc>
          <w:tcPr>
            <w:tcW w:w="2127" w:type="dxa"/>
            <w:tcBorders>
              <w:top w:val="single" w:sz="4" w:space="0" w:color="auto"/>
              <w:left w:val="single" w:sz="4" w:space="0" w:color="auto"/>
              <w:bottom w:val="single" w:sz="4" w:space="0" w:color="auto"/>
              <w:right w:val="single" w:sz="4" w:space="0" w:color="auto"/>
            </w:tcBorders>
            <w:hideMark/>
          </w:tcPr>
          <w:p w14:paraId="2DCCA95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LOKASYON BİLGİSİ </w:t>
            </w:r>
          </w:p>
        </w:tc>
        <w:tc>
          <w:tcPr>
            <w:tcW w:w="7938" w:type="dxa"/>
            <w:tcBorders>
              <w:top w:val="single" w:sz="4" w:space="0" w:color="auto"/>
              <w:left w:val="single" w:sz="4" w:space="0" w:color="auto"/>
              <w:bottom w:val="single" w:sz="4" w:space="0" w:color="auto"/>
              <w:right w:val="single" w:sz="4" w:space="0" w:color="auto"/>
            </w:tcBorders>
            <w:hideMark/>
          </w:tcPr>
          <w:p w14:paraId="1F88449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kişisel veri sahibinin ürün ve hizmetlerimizi kullanımı sırasında veya çalışanlarımız ile işbirliği içerisinde olduğumuz kurumların çalışanlarının Şirketimizin araçlarını kullanırken bulunduğu yerin konumunu tespit eden bilgiler </w:t>
            </w:r>
          </w:p>
        </w:tc>
      </w:tr>
      <w:tr w:rsidR="00F60518" w:rsidRPr="00537091" w14:paraId="47E8BE17" w14:textId="77777777" w:rsidTr="000173C9">
        <w:trPr>
          <w:trHeight w:val="952"/>
        </w:trPr>
        <w:tc>
          <w:tcPr>
            <w:tcW w:w="2127" w:type="dxa"/>
            <w:tcBorders>
              <w:top w:val="single" w:sz="4" w:space="0" w:color="auto"/>
              <w:left w:val="single" w:sz="4" w:space="0" w:color="auto"/>
              <w:bottom w:val="single" w:sz="4" w:space="0" w:color="auto"/>
              <w:right w:val="single" w:sz="4" w:space="0" w:color="auto"/>
            </w:tcBorders>
            <w:hideMark/>
          </w:tcPr>
          <w:p w14:paraId="58461B90"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ÖZLÜK BİLGİSİ </w:t>
            </w:r>
          </w:p>
        </w:tc>
        <w:tc>
          <w:tcPr>
            <w:tcW w:w="7938" w:type="dxa"/>
            <w:tcBorders>
              <w:top w:val="single" w:sz="4" w:space="0" w:color="auto"/>
              <w:left w:val="single" w:sz="4" w:space="0" w:color="auto"/>
              <w:bottom w:val="single" w:sz="4" w:space="0" w:color="auto"/>
              <w:right w:val="single" w:sz="4" w:space="0" w:color="auto"/>
            </w:tcBorders>
            <w:hideMark/>
          </w:tcPr>
          <w:p w14:paraId="149C36A3"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özlük haklarının oluşmasına temel olacak bilgilerin elde edilmesine yönelik işlenen her türlü kişisel veri </w:t>
            </w:r>
          </w:p>
        </w:tc>
      </w:tr>
      <w:tr w:rsidR="00F60518" w:rsidRPr="00537091" w14:paraId="7033BB6F" w14:textId="77777777" w:rsidTr="000173C9">
        <w:trPr>
          <w:trHeight w:val="952"/>
        </w:trPr>
        <w:tc>
          <w:tcPr>
            <w:tcW w:w="2127" w:type="dxa"/>
            <w:tcBorders>
              <w:top w:val="single" w:sz="4" w:space="0" w:color="auto"/>
              <w:left w:val="single" w:sz="4" w:space="0" w:color="auto"/>
              <w:bottom w:val="single" w:sz="4" w:space="0" w:color="auto"/>
              <w:right w:val="single" w:sz="4" w:space="0" w:color="auto"/>
            </w:tcBorders>
            <w:hideMark/>
          </w:tcPr>
          <w:p w14:paraId="46D15F02"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HUKUKİ İŞLEM VE UYUM BİLGİSİ </w:t>
            </w:r>
          </w:p>
        </w:tc>
        <w:tc>
          <w:tcPr>
            <w:tcW w:w="7938" w:type="dxa"/>
            <w:tcBorders>
              <w:top w:val="single" w:sz="4" w:space="0" w:color="auto"/>
              <w:left w:val="single" w:sz="4" w:space="0" w:color="auto"/>
              <w:bottom w:val="single" w:sz="4" w:space="0" w:color="auto"/>
              <w:right w:val="single" w:sz="4" w:space="0" w:color="auto"/>
            </w:tcBorders>
            <w:hideMark/>
          </w:tcPr>
          <w:p w14:paraId="6936A3B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hukuki alacak ve haklarımızın tespiti, takibi ve borçlarımızın ifası ile kanuni yükümlülüklerimiz ve şirketimizin </w:t>
            </w:r>
            <w:r w:rsidRPr="00537091">
              <w:rPr>
                <w:rFonts w:ascii="Times New Roman" w:hAnsi="Times New Roman" w:cs="Times New Roman"/>
              </w:rPr>
              <w:lastRenderedPageBreak/>
              <w:t xml:space="preserve">politikalarına uyum kapsamında işlenen kişisel verileriniz </w:t>
            </w:r>
          </w:p>
        </w:tc>
      </w:tr>
      <w:tr w:rsidR="00F60518" w:rsidRPr="00537091" w14:paraId="11CF562B" w14:textId="77777777" w:rsidTr="000173C9">
        <w:trPr>
          <w:trHeight w:val="684"/>
        </w:trPr>
        <w:tc>
          <w:tcPr>
            <w:tcW w:w="2127" w:type="dxa"/>
            <w:tcBorders>
              <w:top w:val="single" w:sz="4" w:space="0" w:color="auto"/>
              <w:left w:val="single" w:sz="4" w:space="0" w:color="auto"/>
              <w:bottom w:val="single" w:sz="4" w:space="0" w:color="auto"/>
              <w:right w:val="single" w:sz="4" w:space="0" w:color="auto"/>
            </w:tcBorders>
            <w:hideMark/>
          </w:tcPr>
          <w:p w14:paraId="0BAA794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lastRenderedPageBreak/>
              <w:t xml:space="preserve">MÜŞTERİ İŞLEM BİLGİSİ </w:t>
            </w:r>
          </w:p>
        </w:tc>
        <w:tc>
          <w:tcPr>
            <w:tcW w:w="7938" w:type="dxa"/>
            <w:tcBorders>
              <w:top w:val="single" w:sz="4" w:space="0" w:color="auto"/>
              <w:left w:val="single" w:sz="4" w:space="0" w:color="auto"/>
              <w:bottom w:val="single" w:sz="4" w:space="0" w:color="auto"/>
              <w:right w:val="single" w:sz="4" w:space="0" w:color="auto"/>
            </w:tcBorders>
            <w:hideMark/>
          </w:tcPr>
          <w:p w14:paraId="25FA63B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ve veri kayıt sistemi içerisinde yer alan; ürün ve hizmetlerimizin kullanımına yönelik kayıtlar ile müşterinin ürün ve hizmetleri kullanımı için gerekli olan talimatları ve talepleri gibi bilgiler </w:t>
            </w:r>
          </w:p>
        </w:tc>
      </w:tr>
      <w:tr w:rsidR="00F60518" w:rsidRPr="00537091" w14:paraId="0319FCAC" w14:textId="77777777" w:rsidTr="000173C9">
        <w:trPr>
          <w:trHeight w:val="550"/>
        </w:trPr>
        <w:tc>
          <w:tcPr>
            <w:tcW w:w="2127" w:type="dxa"/>
            <w:tcBorders>
              <w:top w:val="single" w:sz="4" w:space="0" w:color="auto"/>
              <w:left w:val="single" w:sz="4" w:space="0" w:color="auto"/>
              <w:bottom w:val="single" w:sz="4" w:space="0" w:color="auto"/>
              <w:right w:val="single" w:sz="4" w:space="0" w:color="auto"/>
            </w:tcBorders>
            <w:hideMark/>
          </w:tcPr>
          <w:p w14:paraId="5A29736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FİZİKSEL MEKAN GÜVENLİK BİLGİSİ </w:t>
            </w:r>
          </w:p>
        </w:tc>
        <w:tc>
          <w:tcPr>
            <w:tcW w:w="7938" w:type="dxa"/>
            <w:tcBorders>
              <w:top w:val="single" w:sz="4" w:space="0" w:color="auto"/>
              <w:left w:val="single" w:sz="4" w:space="0" w:color="auto"/>
              <w:bottom w:val="single" w:sz="4" w:space="0" w:color="auto"/>
              <w:right w:val="single" w:sz="4" w:space="0" w:color="auto"/>
            </w:tcBorders>
            <w:hideMark/>
          </w:tcPr>
          <w:p w14:paraId="033E2B9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ve veri kayıt sistemi içerisinde yer alan; fiziksel mekâna girişte, fiziksel mekanın içerisinde kalış sırasında alınan kayıtlar ve belgelere ilişkin kişisel veriler </w:t>
            </w:r>
          </w:p>
        </w:tc>
      </w:tr>
      <w:tr w:rsidR="00F60518" w:rsidRPr="00537091" w14:paraId="18F85311" w14:textId="77777777" w:rsidTr="000173C9">
        <w:trPr>
          <w:trHeight w:val="549"/>
        </w:trPr>
        <w:tc>
          <w:tcPr>
            <w:tcW w:w="2127" w:type="dxa"/>
            <w:tcBorders>
              <w:top w:val="single" w:sz="4" w:space="0" w:color="auto"/>
              <w:left w:val="single" w:sz="4" w:space="0" w:color="auto"/>
              <w:bottom w:val="single" w:sz="4" w:space="0" w:color="auto"/>
              <w:right w:val="single" w:sz="4" w:space="0" w:color="auto"/>
            </w:tcBorders>
            <w:hideMark/>
          </w:tcPr>
          <w:p w14:paraId="16FEFF4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GÜVENLİĞİ BİLGİSİ </w:t>
            </w:r>
          </w:p>
        </w:tc>
        <w:tc>
          <w:tcPr>
            <w:tcW w:w="7938" w:type="dxa"/>
            <w:tcBorders>
              <w:top w:val="single" w:sz="4" w:space="0" w:color="auto"/>
              <w:left w:val="single" w:sz="4" w:space="0" w:color="auto"/>
              <w:bottom w:val="single" w:sz="4" w:space="0" w:color="auto"/>
              <w:right w:val="single" w:sz="4" w:space="0" w:color="auto"/>
            </w:tcBorders>
            <w:hideMark/>
          </w:tcPr>
          <w:p w14:paraId="4F94C28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ve veri kayıt sistemi içerisinde yer alan; faaliyetler yürütülürken teknik, idari, hukuki ve ticari güvenliğin sağlaması için işlenen kişisel veriler. </w:t>
            </w:r>
          </w:p>
        </w:tc>
      </w:tr>
      <w:tr w:rsidR="00F60518" w:rsidRPr="00537091" w14:paraId="5697426F" w14:textId="77777777" w:rsidTr="000173C9">
        <w:trPr>
          <w:trHeight w:val="819"/>
        </w:trPr>
        <w:tc>
          <w:tcPr>
            <w:tcW w:w="2127" w:type="dxa"/>
            <w:tcBorders>
              <w:top w:val="single" w:sz="4" w:space="0" w:color="auto"/>
              <w:left w:val="single" w:sz="4" w:space="0" w:color="auto"/>
              <w:bottom w:val="single" w:sz="4" w:space="0" w:color="auto"/>
              <w:right w:val="single" w:sz="4" w:space="0" w:color="auto"/>
            </w:tcBorders>
            <w:hideMark/>
          </w:tcPr>
          <w:p w14:paraId="09976B27"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RİSK YÖNETİMİ BİLGİSİ </w:t>
            </w:r>
          </w:p>
        </w:tc>
        <w:tc>
          <w:tcPr>
            <w:tcW w:w="7938" w:type="dxa"/>
            <w:tcBorders>
              <w:top w:val="single" w:sz="4" w:space="0" w:color="auto"/>
              <w:left w:val="single" w:sz="4" w:space="0" w:color="auto"/>
              <w:bottom w:val="single" w:sz="4" w:space="0" w:color="auto"/>
              <w:right w:val="single" w:sz="4" w:space="0" w:color="auto"/>
            </w:tcBorders>
            <w:hideMark/>
          </w:tcPr>
          <w:p w14:paraId="10F65E95"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ve veri kayıt sistemi içerisinde yer alan; ticari, teknik ve idari risklerimizi yönetebilmemiz için bu alanlarda genel kabul görmüş hukuki, ticari teamül ve dürüstlük kuralına uygun olarak kullanılan yöntemler vasıtasıyla işlenen kişisel veriler </w:t>
            </w:r>
          </w:p>
        </w:tc>
      </w:tr>
      <w:tr w:rsidR="00F60518" w:rsidRPr="00537091" w14:paraId="12625000" w14:textId="77777777" w:rsidTr="000173C9">
        <w:trPr>
          <w:trHeight w:val="954"/>
        </w:trPr>
        <w:tc>
          <w:tcPr>
            <w:tcW w:w="2127" w:type="dxa"/>
            <w:tcBorders>
              <w:top w:val="single" w:sz="4" w:space="0" w:color="auto"/>
              <w:left w:val="single" w:sz="4" w:space="0" w:color="auto"/>
              <w:bottom w:val="single" w:sz="4" w:space="0" w:color="auto"/>
              <w:right w:val="single" w:sz="4" w:space="0" w:color="auto"/>
            </w:tcBorders>
            <w:hideMark/>
          </w:tcPr>
          <w:p w14:paraId="03DC810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FİNANSAL BİLGİ </w:t>
            </w:r>
          </w:p>
        </w:tc>
        <w:tc>
          <w:tcPr>
            <w:tcW w:w="7938" w:type="dxa"/>
            <w:tcBorders>
              <w:top w:val="single" w:sz="4" w:space="0" w:color="auto"/>
              <w:left w:val="single" w:sz="4" w:space="0" w:color="auto"/>
              <w:bottom w:val="single" w:sz="4" w:space="0" w:color="auto"/>
              <w:right w:val="single" w:sz="4" w:space="0" w:color="auto"/>
            </w:tcBorders>
            <w:hideMark/>
          </w:tcPr>
          <w:p w14:paraId="3D4EC82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finansal sonucu gösteren bilgi, belge ve kayıtlara ilişkin işlenen kişisel veriler </w:t>
            </w:r>
          </w:p>
        </w:tc>
      </w:tr>
      <w:tr w:rsidR="00F60518" w:rsidRPr="00537091" w14:paraId="53B41752" w14:textId="77777777" w:rsidTr="000173C9">
        <w:trPr>
          <w:trHeight w:val="1087"/>
        </w:trPr>
        <w:tc>
          <w:tcPr>
            <w:tcW w:w="2127" w:type="dxa"/>
            <w:tcBorders>
              <w:top w:val="single" w:sz="4" w:space="0" w:color="auto"/>
              <w:left w:val="single" w:sz="4" w:space="0" w:color="auto"/>
              <w:bottom w:val="single" w:sz="4" w:space="0" w:color="auto"/>
              <w:right w:val="single" w:sz="4" w:space="0" w:color="auto"/>
            </w:tcBorders>
            <w:hideMark/>
          </w:tcPr>
          <w:p w14:paraId="60A3C7D2"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PERFORMANS VE KARİYER GELİŞİM BİLGİSİ (MESLEKİ DENEYİM BİLGİSİ) </w:t>
            </w:r>
          </w:p>
        </w:tc>
        <w:tc>
          <w:tcPr>
            <w:tcW w:w="7938" w:type="dxa"/>
            <w:tcBorders>
              <w:top w:val="single" w:sz="4" w:space="0" w:color="auto"/>
              <w:left w:val="single" w:sz="4" w:space="0" w:color="auto"/>
              <w:bottom w:val="single" w:sz="4" w:space="0" w:color="auto"/>
              <w:right w:val="single" w:sz="4" w:space="0" w:color="auto"/>
            </w:tcBorders>
            <w:hideMark/>
          </w:tcPr>
          <w:p w14:paraId="0635A97F"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çalışanlarımızın veya Şirketimizle çalışma ilişkisi içerisinde olan gerçek kişilerin performanslarının ölçülmesi ile kariyer gelişimlerinin şirketimizin insan kaynakları faaliyetleri kapsamında planlanması ve yürütülmesi amacıyla işlenen kişisel veriler </w:t>
            </w:r>
          </w:p>
        </w:tc>
      </w:tr>
      <w:tr w:rsidR="00F60518" w:rsidRPr="00537091" w14:paraId="569CAD86" w14:textId="77777777" w:rsidTr="000173C9">
        <w:trPr>
          <w:trHeight w:val="1087"/>
        </w:trPr>
        <w:tc>
          <w:tcPr>
            <w:tcW w:w="2127" w:type="dxa"/>
            <w:tcBorders>
              <w:top w:val="single" w:sz="4" w:space="0" w:color="auto"/>
              <w:left w:val="single" w:sz="4" w:space="0" w:color="auto"/>
              <w:bottom w:val="single" w:sz="4" w:space="0" w:color="auto"/>
              <w:right w:val="single" w:sz="4" w:space="0" w:color="auto"/>
            </w:tcBorders>
            <w:hideMark/>
          </w:tcPr>
          <w:p w14:paraId="3EEF88B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PAZARLAMA BİLGİSİ </w:t>
            </w:r>
          </w:p>
        </w:tc>
        <w:tc>
          <w:tcPr>
            <w:tcW w:w="7938" w:type="dxa"/>
            <w:tcBorders>
              <w:top w:val="single" w:sz="4" w:space="0" w:color="auto"/>
              <w:left w:val="single" w:sz="4" w:space="0" w:color="auto"/>
              <w:bottom w:val="single" w:sz="4" w:space="0" w:color="auto"/>
              <w:right w:val="single" w:sz="4" w:space="0" w:color="auto"/>
            </w:tcBorders>
            <w:hideMark/>
          </w:tcPr>
          <w:p w14:paraId="065DC6B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şekilde veya veri kayıt sisteminin bir parçası olarak otomatik olmayan şekilde işlenen; ürün ve hizmetlerimizin kişisel veri sahibinin kullanım alışkanlıkları, beğenisi ve ihtiyaçları doğrultusunda özelleştirilerek pazarlamasının yapılmasına yönelik işlenen kişisel veriler ve bu işleme sonuçları neticesinde yaratılan rapor ve değerlendirmeler </w:t>
            </w:r>
          </w:p>
        </w:tc>
      </w:tr>
      <w:tr w:rsidR="00F60518" w:rsidRPr="00537091" w14:paraId="226DB46D" w14:textId="77777777" w:rsidTr="000173C9">
        <w:trPr>
          <w:trHeight w:val="954"/>
        </w:trPr>
        <w:tc>
          <w:tcPr>
            <w:tcW w:w="2127" w:type="dxa"/>
            <w:tcBorders>
              <w:top w:val="single" w:sz="4" w:space="0" w:color="auto"/>
              <w:left w:val="single" w:sz="4" w:space="0" w:color="auto"/>
              <w:bottom w:val="single" w:sz="4" w:space="0" w:color="auto"/>
              <w:right w:val="single" w:sz="4" w:space="0" w:color="auto"/>
            </w:tcBorders>
            <w:hideMark/>
          </w:tcPr>
          <w:p w14:paraId="53B9C81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GÖRSEL/İŞİTSEL BİLGİ </w:t>
            </w:r>
          </w:p>
        </w:tc>
        <w:tc>
          <w:tcPr>
            <w:tcW w:w="7938" w:type="dxa"/>
            <w:tcBorders>
              <w:top w:val="single" w:sz="4" w:space="0" w:color="auto"/>
              <w:left w:val="single" w:sz="4" w:space="0" w:color="auto"/>
              <w:bottom w:val="single" w:sz="4" w:space="0" w:color="auto"/>
              <w:right w:val="single" w:sz="4" w:space="0" w:color="auto"/>
            </w:tcBorders>
            <w:hideMark/>
          </w:tcPr>
          <w:p w14:paraId="193F09F5"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Kimliği belirli veya belirlenebilir bir gerçek kişiye ait olduğu açık olan; kısmen veya tamamen otomatik bir şekilde veya veri kayıt sisteminin bir parçası olarak otomatik olmayan şekilde işlenen kişisel veridir; </w:t>
            </w:r>
            <w:proofErr w:type="spellStart"/>
            <w:r w:rsidRPr="00537091">
              <w:rPr>
                <w:rFonts w:ascii="Times New Roman" w:hAnsi="Times New Roman" w:cs="Times New Roman"/>
              </w:rPr>
              <w:t>Örn</w:t>
            </w:r>
            <w:proofErr w:type="spellEnd"/>
            <w:r w:rsidRPr="00537091">
              <w:rPr>
                <w:rFonts w:ascii="Times New Roman" w:hAnsi="Times New Roman" w:cs="Times New Roman"/>
              </w:rPr>
              <w:t xml:space="preserve">: fotoğraf ve kamera kayıtları (Fiziksel Mekan Güvenlik Bilgisi kapsamında giren kayıtlar hariç), ses kayıtları ile kişisel veri içeren belgelerin kopyası niteliğindeki belgelerde yer alan veriler </w:t>
            </w:r>
          </w:p>
        </w:tc>
      </w:tr>
      <w:tr w:rsidR="00F60518" w:rsidRPr="00537091" w14:paraId="73776E62" w14:textId="77777777" w:rsidTr="000173C9">
        <w:trPr>
          <w:trHeight w:val="416"/>
        </w:trPr>
        <w:tc>
          <w:tcPr>
            <w:tcW w:w="2127" w:type="dxa"/>
            <w:tcBorders>
              <w:top w:val="single" w:sz="4" w:space="0" w:color="auto"/>
              <w:left w:val="single" w:sz="4" w:space="0" w:color="auto"/>
              <w:bottom w:val="single" w:sz="4" w:space="0" w:color="auto"/>
              <w:right w:val="single" w:sz="4" w:space="0" w:color="auto"/>
            </w:tcBorders>
            <w:hideMark/>
          </w:tcPr>
          <w:p w14:paraId="65AF8AD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ÖZEL VERİLER I (SAĞLIK/CİNSEL HAYAT) </w:t>
            </w:r>
          </w:p>
        </w:tc>
        <w:tc>
          <w:tcPr>
            <w:tcW w:w="7938" w:type="dxa"/>
            <w:tcBorders>
              <w:top w:val="single" w:sz="4" w:space="0" w:color="auto"/>
              <w:left w:val="single" w:sz="4" w:space="0" w:color="auto"/>
              <w:bottom w:val="single" w:sz="4" w:space="0" w:color="auto"/>
              <w:right w:val="single" w:sz="4" w:space="0" w:color="auto"/>
            </w:tcBorders>
            <w:hideMark/>
          </w:tcPr>
          <w:p w14:paraId="1A6D703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Sağlık ve cinsel hayata ilişkin veriler </w:t>
            </w:r>
          </w:p>
        </w:tc>
      </w:tr>
      <w:tr w:rsidR="00F60518" w:rsidRPr="00537091" w14:paraId="11608553" w14:textId="77777777" w:rsidTr="000173C9">
        <w:trPr>
          <w:trHeight w:val="550"/>
        </w:trPr>
        <w:tc>
          <w:tcPr>
            <w:tcW w:w="2127" w:type="dxa"/>
            <w:tcBorders>
              <w:top w:val="single" w:sz="4" w:space="0" w:color="auto"/>
              <w:left w:val="single" w:sz="4" w:space="0" w:color="auto"/>
              <w:bottom w:val="single" w:sz="4" w:space="0" w:color="auto"/>
              <w:right w:val="single" w:sz="4" w:space="0" w:color="auto"/>
            </w:tcBorders>
            <w:hideMark/>
          </w:tcPr>
          <w:p w14:paraId="47D2957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lastRenderedPageBreak/>
              <w:t xml:space="preserve">ÖZEL VERİLER II </w:t>
            </w:r>
          </w:p>
        </w:tc>
        <w:tc>
          <w:tcPr>
            <w:tcW w:w="7938" w:type="dxa"/>
            <w:tcBorders>
              <w:top w:val="single" w:sz="4" w:space="0" w:color="auto"/>
              <w:left w:val="single" w:sz="4" w:space="0" w:color="auto"/>
              <w:bottom w:val="single" w:sz="4" w:space="0" w:color="auto"/>
              <w:right w:val="single" w:sz="4" w:space="0" w:color="auto"/>
            </w:tcBorders>
            <w:hideMark/>
          </w:tcPr>
          <w:p w14:paraId="74BCFDC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Irk, etnik köken, siyasi düşünce, felsefi inanç, din, mezhep veya diğer inançlar, kılık ve kıyafet, dernek, vakıf ya da sendika üyeliği, ceza mahkûmiyeti ve güvenlik tedbirleriyle ilgili veriler ile </w:t>
            </w:r>
            <w:proofErr w:type="spellStart"/>
            <w:r w:rsidRPr="00537091">
              <w:rPr>
                <w:rFonts w:ascii="Times New Roman" w:hAnsi="Times New Roman" w:cs="Times New Roman"/>
              </w:rPr>
              <w:t>biyometrik</w:t>
            </w:r>
            <w:proofErr w:type="spellEnd"/>
            <w:r w:rsidRPr="00537091">
              <w:rPr>
                <w:rFonts w:ascii="Times New Roman" w:hAnsi="Times New Roman" w:cs="Times New Roman"/>
              </w:rPr>
              <w:t xml:space="preserve"> ve genetik veriler </w:t>
            </w:r>
          </w:p>
        </w:tc>
      </w:tr>
    </w:tbl>
    <w:p w14:paraId="3EE78650" w14:textId="77777777" w:rsidR="00F60518" w:rsidRPr="00537091" w:rsidRDefault="00F60518" w:rsidP="00F60518">
      <w:pPr>
        <w:ind w:left="360"/>
        <w:jc w:val="both"/>
        <w:rPr>
          <w:b/>
          <w:bCs/>
          <w:sz w:val="24"/>
          <w:szCs w:val="24"/>
        </w:rPr>
      </w:pPr>
    </w:p>
    <w:p w14:paraId="531877A3" w14:textId="77777777" w:rsidR="00F60518" w:rsidRPr="00537091" w:rsidRDefault="00F60518" w:rsidP="00F60518">
      <w:pPr>
        <w:pStyle w:val="Default"/>
        <w:jc w:val="both"/>
        <w:rPr>
          <w:rFonts w:ascii="Times New Roman" w:hAnsi="Times New Roman" w:cs="Times New Roman"/>
        </w:rPr>
      </w:pPr>
    </w:p>
    <w:p w14:paraId="6CB29A7A"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Prosedürde belirtilen Kişisel Veri </w:t>
      </w:r>
      <w:proofErr w:type="spellStart"/>
      <w:r w:rsidRPr="00537091">
        <w:rPr>
          <w:rFonts w:ascii="Times New Roman" w:hAnsi="Times New Roman" w:cs="Times New Roman"/>
        </w:rPr>
        <w:t>Sahipleri’nin</w:t>
      </w:r>
      <w:proofErr w:type="spellEnd"/>
      <w:r w:rsidRPr="00537091">
        <w:rPr>
          <w:rFonts w:ascii="Times New Roman" w:hAnsi="Times New Roman" w:cs="Times New Roman"/>
        </w:rPr>
        <w:t xml:space="preserve"> hangi tip Kişisel Verilerinin işlendiği ise aşağıdaki tabloda belirtilmiştir:</w:t>
      </w:r>
    </w:p>
    <w:p w14:paraId="1ADD3A9A" w14:textId="77777777" w:rsidR="00F60518" w:rsidRPr="00537091" w:rsidRDefault="00F60518" w:rsidP="00F60518">
      <w:pPr>
        <w:pStyle w:val="Default"/>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F60518" w:rsidRPr="00537091" w14:paraId="39F6606C"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341DD839"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 xml:space="preserve">KİŞİSEL VERİ KATEGORİSİ </w:t>
            </w:r>
          </w:p>
        </w:tc>
        <w:tc>
          <w:tcPr>
            <w:tcW w:w="7513" w:type="dxa"/>
            <w:tcBorders>
              <w:top w:val="single" w:sz="4" w:space="0" w:color="auto"/>
              <w:left w:val="single" w:sz="4" w:space="0" w:color="auto"/>
              <w:bottom w:val="single" w:sz="4" w:space="0" w:color="auto"/>
              <w:right w:val="single" w:sz="4" w:space="0" w:color="auto"/>
            </w:tcBorders>
            <w:hideMark/>
          </w:tcPr>
          <w:p w14:paraId="77FCD7F9"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İLGİLİ KİŞİSEL VERİNİN İLİŞKİLİ OLDUĞU VERİ SAHİPLERİ</w:t>
            </w:r>
          </w:p>
        </w:tc>
      </w:tr>
      <w:tr w:rsidR="00F60518" w:rsidRPr="00537091" w14:paraId="23F3C961"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3BDDD78A"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Kimlik Bilgisi </w:t>
            </w:r>
          </w:p>
        </w:tc>
        <w:tc>
          <w:tcPr>
            <w:tcW w:w="7513" w:type="dxa"/>
            <w:tcBorders>
              <w:top w:val="single" w:sz="4" w:space="0" w:color="auto"/>
              <w:left w:val="single" w:sz="4" w:space="0" w:color="auto"/>
              <w:bottom w:val="single" w:sz="4" w:space="0" w:color="auto"/>
              <w:right w:val="single" w:sz="4" w:space="0" w:color="auto"/>
            </w:tcBorders>
            <w:hideMark/>
          </w:tcPr>
          <w:p w14:paraId="48A2ADD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Müşteri, Aday Müşteri, Müşteri Yetkilisi, Çalışan Adayları, Stajyerler, Şirket Yetkilisi, Ziyaretçi, Tedarikçiler, Tedarikçi Yetkilisi/Çalışanları</w:t>
            </w:r>
          </w:p>
        </w:tc>
      </w:tr>
      <w:tr w:rsidR="00F60518" w:rsidRPr="00537091" w14:paraId="5167877D"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5A81518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İletişim Bilgisi </w:t>
            </w:r>
          </w:p>
        </w:tc>
        <w:tc>
          <w:tcPr>
            <w:tcW w:w="7513" w:type="dxa"/>
            <w:tcBorders>
              <w:top w:val="single" w:sz="4" w:space="0" w:color="auto"/>
              <w:left w:val="single" w:sz="4" w:space="0" w:color="auto"/>
              <w:bottom w:val="single" w:sz="4" w:space="0" w:color="auto"/>
              <w:right w:val="single" w:sz="4" w:space="0" w:color="auto"/>
            </w:tcBorders>
            <w:hideMark/>
          </w:tcPr>
          <w:p w14:paraId="2E215FD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Çalışan Adayları, Stajyerler, Müşteri, Aday Müşteri, Müşteri Yetkilisi, Şirket Yetkilisi, Ziyaretçi, Tedarikçiler, Tedarikçi Yetkilisi/Çalışanları Üçüncü Kişi</w:t>
            </w:r>
          </w:p>
        </w:tc>
      </w:tr>
      <w:tr w:rsidR="00F60518" w:rsidRPr="00537091" w14:paraId="60F354AE"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0BC596F6" w14:textId="77777777" w:rsidR="00F60518" w:rsidRPr="00537091" w:rsidRDefault="00F60518">
            <w:pPr>
              <w:pStyle w:val="Default"/>
              <w:rPr>
                <w:rFonts w:ascii="Times New Roman" w:hAnsi="Times New Roman" w:cs="Times New Roman"/>
              </w:rPr>
            </w:pPr>
            <w:proofErr w:type="spellStart"/>
            <w:r w:rsidRPr="00537091">
              <w:rPr>
                <w:rFonts w:ascii="Times New Roman" w:hAnsi="Times New Roman" w:cs="Times New Roman"/>
              </w:rPr>
              <w:t>Lokasyon</w:t>
            </w:r>
            <w:proofErr w:type="spellEnd"/>
            <w:r w:rsidRPr="00537091">
              <w:rPr>
                <w:rFonts w:ascii="Times New Roman" w:hAnsi="Times New Roman" w:cs="Times New Roman"/>
              </w:rPr>
              <w:t xml:space="preserve"> Verisi </w:t>
            </w:r>
          </w:p>
        </w:tc>
        <w:tc>
          <w:tcPr>
            <w:tcW w:w="7513" w:type="dxa"/>
            <w:tcBorders>
              <w:top w:val="single" w:sz="4" w:space="0" w:color="auto"/>
              <w:left w:val="single" w:sz="4" w:space="0" w:color="auto"/>
              <w:bottom w:val="single" w:sz="4" w:space="0" w:color="auto"/>
              <w:right w:val="single" w:sz="4" w:space="0" w:color="auto"/>
            </w:tcBorders>
            <w:hideMark/>
          </w:tcPr>
          <w:p w14:paraId="363D18F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Müşteri, Müşteri Yetkilisi, Stajyerler, Şirket Yetkilisi</w:t>
            </w:r>
          </w:p>
        </w:tc>
      </w:tr>
      <w:tr w:rsidR="00F60518" w:rsidRPr="00537091" w14:paraId="7EF7E7ED"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720483B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İşlem Güvenliği Bilgisi </w:t>
            </w:r>
          </w:p>
        </w:tc>
        <w:tc>
          <w:tcPr>
            <w:tcW w:w="7513" w:type="dxa"/>
            <w:tcBorders>
              <w:top w:val="single" w:sz="4" w:space="0" w:color="auto"/>
              <w:left w:val="single" w:sz="4" w:space="0" w:color="auto"/>
              <w:bottom w:val="single" w:sz="4" w:space="0" w:color="auto"/>
              <w:right w:val="single" w:sz="4" w:space="0" w:color="auto"/>
            </w:tcBorders>
            <w:hideMark/>
          </w:tcPr>
          <w:p w14:paraId="323D9132"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Stajyer, Müşteri, Müşteri Yetkilisi, Ziyaretçi</w:t>
            </w:r>
          </w:p>
        </w:tc>
      </w:tr>
      <w:tr w:rsidR="00F60518" w:rsidRPr="00537091" w14:paraId="411D4DB0"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07897B3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Aile Bireyleri ve Yakın Bilgisi </w:t>
            </w:r>
          </w:p>
        </w:tc>
        <w:tc>
          <w:tcPr>
            <w:tcW w:w="7513" w:type="dxa"/>
            <w:tcBorders>
              <w:top w:val="single" w:sz="4" w:space="0" w:color="auto"/>
              <w:left w:val="single" w:sz="4" w:space="0" w:color="auto"/>
              <w:bottom w:val="single" w:sz="4" w:space="0" w:color="auto"/>
              <w:right w:val="single" w:sz="4" w:space="0" w:color="auto"/>
            </w:tcBorders>
            <w:hideMark/>
          </w:tcPr>
          <w:p w14:paraId="4048BA3B"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Stajyer</w:t>
            </w:r>
          </w:p>
        </w:tc>
      </w:tr>
      <w:tr w:rsidR="00F60518" w:rsidRPr="00537091" w14:paraId="7D6FC826"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1C3A3421"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Fiziksel Mekan Güvenlik Bilgisi </w:t>
            </w:r>
          </w:p>
        </w:tc>
        <w:tc>
          <w:tcPr>
            <w:tcW w:w="7513" w:type="dxa"/>
            <w:tcBorders>
              <w:top w:val="single" w:sz="4" w:space="0" w:color="auto"/>
              <w:left w:val="single" w:sz="4" w:space="0" w:color="auto"/>
              <w:bottom w:val="single" w:sz="4" w:space="0" w:color="auto"/>
              <w:right w:val="single" w:sz="4" w:space="0" w:color="auto"/>
            </w:tcBorders>
            <w:hideMark/>
          </w:tcPr>
          <w:p w14:paraId="7FEE8BA2"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Stajyer, Ziyaretçi, Çalışan Adayları, Şirket Yetkilisi</w:t>
            </w:r>
          </w:p>
        </w:tc>
      </w:tr>
      <w:tr w:rsidR="00F60518" w:rsidRPr="00537091" w14:paraId="4C431950"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445E553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Finansal Bilgi </w:t>
            </w:r>
          </w:p>
        </w:tc>
        <w:tc>
          <w:tcPr>
            <w:tcW w:w="7513" w:type="dxa"/>
            <w:tcBorders>
              <w:top w:val="single" w:sz="4" w:space="0" w:color="auto"/>
              <w:left w:val="single" w:sz="4" w:space="0" w:color="auto"/>
              <w:bottom w:val="single" w:sz="4" w:space="0" w:color="auto"/>
              <w:right w:val="single" w:sz="4" w:space="0" w:color="auto"/>
            </w:tcBorders>
            <w:hideMark/>
          </w:tcPr>
          <w:p w14:paraId="71F7D8BF"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Müşteri, Müşteri Yetkilisi, Çalışan, Stajyerler, Tedarikçiler, Tedarikçi Yetkilisi/Çalışanları</w:t>
            </w:r>
          </w:p>
        </w:tc>
      </w:tr>
      <w:tr w:rsidR="00F60518" w:rsidRPr="00537091" w14:paraId="6BC7B1FE"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452EEAB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Görsel/İşitsel Bilgi </w:t>
            </w:r>
          </w:p>
        </w:tc>
        <w:tc>
          <w:tcPr>
            <w:tcW w:w="7513" w:type="dxa"/>
            <w:tcBorders>
              <w:top w:val="single" w:sz="4" w:space="0" w:color="auto"/>
              <w:left w:val="single" w:sz="4" w:space="0" w:color="auto"/>
              <w:bottom w:val="single" w:sz="4" w:space="0" w:color="auto"/>
              <w:right w:val="single" w:sz="4" w:space="0" w:color="auto"/>
            </w:tcBorders>
            <w:hideMark/>
          </w:tcPr>
          <w:p w14:paraId="33EED0A9"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Müşteri, Müşteri Yetkilisi, Çalışanlar, Stajyerler, Tedarikçiler, Tedarikçi Yetkilisi/Çalışanları</w:t>
            </w:r>
          </w:p>
        </w:tc>
      </w:tr>
      <w:tr w:rsidR="00F60518" w:rsidRPr="00537091" w14:paraId="56A7CF5B"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67044BD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Özlük Bilgisi </w:t>
            </w:r>
          </w:p>
        </w:tc>
        <w:tc>
          <w:tcPr>
            <w:tcW w:w="7513" w:type="dxa"/>
            <w:tcBorders>
              <w:top w:val="single" w:sz="4" w:space="0" w:color="auto"/>
              <w:left w:val="single" w:sz="4" w:space="0" w:color="auto"/>
              <w:bottom w:val="single" w:sz="4" w:space="0" w:color="auto"/>
              <w:right w:val="single" w:sz="4" w:space="0" w:color="auto"/>
            </w:tcBorders>
            <w:hideMark/>
          </w:tcPr>
          <w:p w14:paraId="2ADF6163"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Çalışanlar, Stajyerler</w:t>
            </w:r>
          </w:p>
        </w:tc>
      </w:tr>
      <w:tr w:rsidR="00F60518" w:rsidRPr="00537091" w14:paraId="7E18ABEF"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7ECABF5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Hukuki İşlem Bilgisi </w:t>
            </w:r>
          </w:p>
        </w:tc>
        <w:tc>
          <w:tcPr>
            <w:tcW w:w="7513" w:type="dxa"/>
            <w:tcBorders>
              <w:top w:val="single" w:sz="4" w:space="0" w:color="auto"/>
              <w:left w:val="single" w:sz="4" w:space="0" w:color="auto"/>
              <w:bottom w:val="single" w:sz="4" w:space="0" w:color="auto"/>
              <w:right w:val="single" w:sz="4" w:space="0" w:color="auto"/>
            </w:tcBorders>
            <w:hideMark/>
          </w:tcPr>
          <w:p w14:paraId="431B0196"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Müşteri, Müşteri Yetkilisi, Çalışanlar, Stajyerler, Şirket Yetkilisi, Tedarikçiler, Tedarikçi Yetkilisi/Çalışanları, Üçüncü Kişiler</w:t>
            </w:r>
          </w:p>
        </w:tc>
      </w:tr>
      <w:tr w:rsidR="00F60518" w:rsidRPr="00537091" w14:paraId="4ED14B67"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1388E4D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Müşteri İşlem Bilgisi </w:t>
            </w:r>
          </w:p>
        </w:tc>
        <w:tc>
          <w:tcPr>
            <w:tcW w:w="7513" w:type="dxa"/>
            <w:tcBorders>
              <w:top w:val="single" w:sz="4" w:space="0" w:color="auto"/>
              <w:left w:val="single" w:sz="4" w:space="0" w:color="auto"/>
              <w:bottom w:val="single" w:sz="4" w:space="0" w:color="auto"/>
              <w:right w:val="single" w:sz="4" w:space="0" w:color="auto"/>
            </w:tcBorders>
            <w:hideMark/>
          </w:tcPr>
          <w:p w14:paraId="05C0C1A3"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Müşteri, Müşteri Yetkilisi</w:t>
            </w:r>
          </w:p>
        </w:tc>
      </w:tr>
      <w:tr w:rsidR="00F60518" w:rsidRPr="00537091" w14:paraId="58E60D2A"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4E46894E"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Risk Yönetimi Bilgisi </w:t>
            </w:r>
          </w:p>
        </w:tc>
        <w:tc>
          <w:tcPr>
            <w:tcW w:w="7513" w:type="dxa"/>
            <w:tcBorders>
              <w:top w:val="single" w:sz="4" w:space="0" w:color="auto"/>
              <w:left w:val="single" w:sz="4" w:space="0" w:color="auto"/>
              <w:bottom w:val="single" w:sz="4" w:space="0" w:color="auto"/>
              <w:right w:val="single" w:sz="4" w:space="0" w:color="auto"/>
            </w:tcBorders>
            <w:hideMark/>
          </w:tcPr>
          <w:p w14:paraId="030E5BD8"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Müşteri, Müşteri Yetkilisi, Çalışan Adayları, Stajyerler,  Şirket Yetkilisi, Ziyaretçi, Tedarikçiler, Tedarikçi Yetkilisi/Çalışanları</w:t>
            </w:r>
          </w:p>
        </w:tc>
      </w:tr>
      <w:tr w:rsidR="00F60518" w:rsidRPr="00537091" w14:paraId="789EB317"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0C93D7BC"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Mesleki Deneyim Bilgisi </w:t>
            </w:r>
          </w:p>
        </w:tc>
        <w:tc>
          <w:tcPr>
            <w:tcW w:w="7513" w:type="dxa"/>
            <w:tcBorders>
              <w:top w:val="single" w:sz="4" w:space="0" w:color="auto"/>
              <w:left w:val="single" w:sz="4" w:space="0" w:color="auto"/>
              <w:bottom w:val="single" w:sz="4" w:space="0" w:color="auto"/>
              <w:right w:val="single" w:sz="4" w:space="0" w:color="auto"/>
            </w:tcBorders>
            <w:hideMark/>
          </w:tcPr>
          <w:p w14:paraId="1EC7F8C0"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Çalışan, Çalışan Adayları, Stajyerler, Tedarikçiler, Tedarikçi Yetkilisi/Çalışanları</w:t>
            </w:r>
          </w:p>
        </w:tc>
      </w:tr>
      <w:tr w:rsidR="00F60518" w:rsidRPr="00537091" w14:paraId="504CBD33" w14:textId="77777777" w:rsidTr="009615D5">
        <w:tc>
          <w:tcPr>
            <w:tcW w:w="2552" w:type="dxa"/>
            <w:tcBorders>
              <w:top w:val="single" w:sz="4" w:space="0" w:color="auto"/>
              <w:left w:val="single" w:sz="4" w:space="0" w:color="auto"/>
              <w:bottom w:val="single" w:sz="4" w:space="0" w:color="auto"/>
              <w:right w:val="single" w:sz="4" w:space="0" w:color="auto"/>
            </w:tcBorders>
            <w:hideMark/>
          </w:tcPr>
          <w:p w14:paraId="7B497549"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 xml:space="preserve">Pazarlama Bilgileri </w:t>
            </w:r>
          </w:p>
        </w:tc>
        <w:tc>
          <w:tcPr>
            <w:tcW w:w="7513" w:type="dxa"/>
            <w:tcBorders>
              <w:top w:val="single" w:sz="4" w:space="0" w:color="auto"/>
              <w:left w:val="single" w:sz="4" w:space="0" w:color="auto"/>
              <w:bottom w:val="single" w:sz="4" w:space="0" w:color="auto"/>
              <w:right w:val="single" w:sz="4" w:space="0" w:color="auto"/>
            </w:tcBorders>
            <w:hideMark/>
          </w:tcPr>
          <w:p w14:paraId="4C255C24" w14:textId="77777777" w:rsidR="00F60518" w:rsidRPr="00537091" w:rsidRDefault="00F60518">
            <w:pPr>
              <w:pStyle w:val="Default"/>
              <w:rPr>
                <w:rFonts w:ascii="Times New Roman" w:hAnsi="Times New Roman" w:cs="Times New Roman"/>
              </w:rPr>
            </w:pPr>
            <w:r w:rsidRPr="00537091">
              <w:rPr>
                <w:rFonts w:ascii="Times New Roman" w:hAnsi="Times New Roman" w:cs="Times New Roman"/>
              </w:rPr>
              <w:t>Müşteri, Aday Müşteri, Müşteri Yetkilisi</w:t>
            </w:r>
          </w:p>
        </w:tc>
      </w:tr>
    </w:tbl>
    <w:p w14:paraId="2B032B7D" w14:textId="77777777" w:rsidR="00F60518" w:rsidRPr="00537091" w:rsidRDefault="00F60518" w:rsidP="00F60518">
      <w:pPr>
        <w:pStyle w:val="Default"/>
        <w:jc w:val="both"/>
        <w:rPr>
          <w:rFonts w:ascii="Times New Roman" w:hAnsi="Times New Roman" w:cs="Times New Roman"/>
        </w:rPr>
      </w:pPr>
    </w:p>
    <w:p w14:paraId="33A82BB5" w14:textId="5FFAF5E2" w:rsidR="00F60518" w:rsidRPr="00537091" w:rsidRDefault="00F60518" w:rsidP="00F66861">
      <w:pPr>
        <w:pStyle w:val="Default"/>
        <w:numPr>
          <w:ilvl w:val="1"/>
          <w:numId w:val="46"/>
        </w:numPr>
        <w:jc w:val="both"/>
        <w:rPr>
          <w:rFonts w:ascii="Times New Roman" w:hAnsi="Times New Roman" w:cs="Times New Roman"/>
          <w:b/>
          <w:bCs/>
        </w:rPr>
      </w:pPr>
      <w:r w:rsidRPr="00537091">
        <w:rPr>
          <w:rFonts w:ascii="Times New Roman" w:hAnsi="Times New Roman" w:cs="Times New Roman"/>
          <w:b/>
          <w:bCs/>
        </w:rPr>
        <w:t>KİŞİSEL VERİLERİN İŞLENMESİNİN HUKUKİ DAYANAKLARI VE AMAÇLARI</w:t>
      </w:r>
    </w:p>
    <w:p w14:paraId="55A19BAA" w14:textId="77777777" w:rsidR="00F60518" w:rsidRPr="00537091" w:rsidRDefault="00F60518" w:rsidP="00F60518">
      <w:pPr>
        <w:pStyle w:val="Default"/>
        <w:jc w:val="both"/>
        <w:rPr>
          <w:rFonts w:ascii="Times New Roman" w:hAnsi="Times New Roman" w:cs="Times New Roman"/>
          <w:b/>
          <w:bCs/>
        </w:rPr>
      </w:pPr>
    </w:p>
    <w:p w14:paraId="33DDAB97" w14:textId="430DE5B9" w:rsidR="00F60518" w:rsidRPr="00537091" w:rsidRDefault="00F60518" w:rsidP="00F66861">
      <w:pPr>
        <w:pStyle w:val="Default"/>
        <w:numPr>
          <w:ilvl w:val="2"/>
          <w:numId w:val="46"/>
        </w:numPr>
        <w:jc w:val="both"/>
        <w:rPr>
          <w:rFonts w:ascii="Times New Roman" w:hAnsi="Times New Roman" w:cs="Times New Roman"/>
          <w:b/>
          <w:bCs/>
        </w:rPr>
      </w:pPr>
      <w:r w:rsidRPr="00537091">
        <w:rPr>
          <w:rFonts w:ascii="Times New Roman" w:hAnsi="Times New Roman" w:cs="Times New Roman"/>
          <w:b/>
          <w:bCs/>
        </w:rPr>
        <w:t xml:space="preserve">KİŞİSEL VERİLERİN İŞLENMESİNİN HUKUKİ DAYANAKLARI </w:t>
      </w:r>
    </w:p>
    <w:p w14:paraId="5A0C89B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tarafından kişisel verilerin işlenmesine yönelik hukuki dayanaklar farklılık gösterse de her türlü kişisel veri işleme faaliyetinde 6698 sayılı Kanun’un 4.maddesinde genel ilkelere uygun olarak hareket edilmektedir. Buna göre; her türlü veri işlemesinde </w:t>
      </w:r>
    </w:p>
    <w:p w14:paraId="2E0CCEE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a) Hukuka ve dürüstlük kurallarına uygun olma, </w:t>
      </w:r>
    </w:p>
    <w:p w14:paraId="3C6988E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b) Doğru ve gerektiğinde güncel olma, </w:t>
      </w:r>
    </w:p>
    <w:p w14:paraId="37B690E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c) Belirli, açık ve meşru amaçlar için işlenme, </w:t>
      </w:r>
    </w:p>
    <w:p w14:paraId="71E1356B"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d) İşlendikleri amaçla bağlantılı, sınırlı ve ölçülü olma, </w:t>
      </w:r>
    </w:p>
    <w:p w14:paraId="67CB4BB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lastRenderedPageBreak/>
        <w:t xml:space="preserve">e) İlgili mevzuatta öngörülen veya işlendikleri amaç için gerekli olan süre kadar muhafaza edilme genel ilkeleri göz önünde tutulmaktadır. </w:t>
      </w:r>
    </w:p>
    <w:p w14:paraId="7D24C9CD" w14:textId="77777777" w:rsidR="00F60518" w:rsidRPr="00537091" w:rsidRDefault="00F60518" w:rsidP="00F60518">
      <w:pPr>
        <w:pStyle w:val="Default"/>
        <w:jc w:val="both"/>
        <w:rPr>
          <w:rFonts w:ascii="Times New Roman" w:hAnsi="Times New Roman" w:cs="Times New Roman"/>
        </w:rPr>
      </w:pPr>
    </w:p>
    <w:p w14:paraId="075EB643" w14:textId="77777777" w:rsidR="00F60518" w:rsidRPr="00537091" w:rsidRDefault="00F60518" w:rsidP="00F66861">
      <w:pPr>
        <w:pStyle w:val="Default"/>
        <w:numPr>
          <w:ilvl w:val="3"/>
          <w:numId w:val="46"/>
        </w:numPr>
        <w:jc w:val="both"/>
        <w:rPr>
          <w:rFonts w:ascii="Times New Roman" w:hAnsi="Times New Roman" w:cs="Times New Roman"/>
        </w:rPr>
      </w:pPr>
      <w:r w:rsidRPr="00537091">
        <w:rPr>
          <w:rFonts w:ascii="Times New Roman" w:hAnsi="Times New Roman" w:cs="Times New Roman"/>
          <w:b/>
          <w:bCs/>
        </w:rPr>
        <w:t xml:space="preserve">Hukuka Uygunluk Sebepleri </w:t>
      </w:r>
    </w:p>
    <w:p w14:paraId="5782D45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A) Kişisel Veri Sahibinin Açık Rızasının Bulunması </w:t>
      </w:r>
    </w:p>
    <w:p w14:paraId="51183F8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verilerin işlenme şartlarından biri sahibinin açık rızasıdır. Kişisel veri sahibinin açık rızası belirli bir konuya ilişkin, bilgilendirilmeye dayalı olarak ve özgür iradeyle açıklanmalıdır. </w:t>
      </w:r>
    </w:p>
    <w:p w14:paraId="2A4A13E8" w14:textId="77777777" w:rsidR="00F60518" w:rsidRPr="00537091" w:rsidRDefault="00F60518" w:rsidP="00F60518">
      <w:pPr>
        <w:pStyle w:val="Default"/>
        <w:jc w:val="both"/>
        <w:rPr>
          <w:rFonts w:ascii="Times New Roman" w:hAnsi="Times New Roman" w:cs="Times New Roman"/>
        </w:rPr>
      </w:pPr>
    </w:p>
    <w:p w14:paraId="76EA7A6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B) Kanunlarda Açıkça Öngörülmesi </w:t>
      </w:r>
    </w:p>
    <w:p w14:paraId="1C66BA6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Veri sahibinin kişisel verileri, kanunda açıkça öngörülmesi halinde hukuka uygun olarak işlenebilecektir. Örneğin, Kimlik Bildirme Mevzuatı uyarınca Çalışanlarımızın kimliklerinin yetkili mercilere bildirilmesi. </w:t>
      </w:r>
    </w:p>
    <w:p w14:paraId="2C0ACEED" w14:textId="77777777" w:rsidR="00F60518" w:rsidRPr="00537091" w:rsidRDefault="00F60518" w:rsidP="00F60518">
      <w:pPr>
        <w:pStyle w:val="Default"/>
        <w:jc w:val="both"/>
        <w:rPr>
          <w:rFonts w:ascii="Times New Roman" w:hAnsi="Times New Roman" w:cs="Times New Roman"/>
        </w:rPr>
      </w:pPr>
    </w:p>
    <w:p w14:paraId="35B1201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C) Fiili İmkânsızlık Sebebiyle İlgilinin Açık Rızasının Alınamaması </w:t>
      </w:r>
    </w:p>
    <w:p w14:paraId="6728922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Örneğin, baygınlık geçiren çalışanın kan grubu bilgisinin hekim ile paylaşılması. </w:t>
      </w:r>
    </w:p>
    <w:p w14:paraId="1A7AE74A" w14:textId="77777777" w:rsidR="00F60518" w:rsidRPr="00537091" w:rsidRDefault="00F60518" w:rsidP="00F60518">
      <w:pPr>
        <w:pStyle w:val="Default"/>
        <w:jc w:val="both"/>
        <w:rPr>
          <w:rFonts w:ascii="Times New Roman" w:hAnsi="Times New Roman" w:cs="Times New Roman"/>
        </w:rPr>
      </w:pPr>
    </w:p>
    <w:p w14:paraId="7807B98D"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D) Sözleşmenin Kurulması veya İfasıyla Doğrudan İlgi Olması </w:t>
      </w:r>
    </w:p>
    <w:p w14:paraId="5B6654DA"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Bir sözleşmenin kurulması veya ifasıyla doğrudan doğruya ilgili olması kaydıyla, sözleşmenin taraflarına ait kişisel verilerin işlenmesinin gerekli olması halinde kişisel verilerin işlenmesi mümkündür. Örneğin, iş sözleşmesinin kurulması için adaydan CV alınması, sözleşme kapsamında tebligat yapılabilmesi için adres alınması. </w:t>
      </w:r>
    </w:p>
    <w:p w14:paraId="7FD20822" w14:textId="77777777" w:rsidR="00F60518" w:rsidRPr="00537091" w:rsidRDefault="00F60518" w:rsidP="00F60518">
      <w:pPr>
        <w:pStyle w:val="Default"/>
        <w:jc w:val="both"/>
        <w:rPr>
          <w:rFonts w:ascii="Times New Roman" w:hAnsi="Times New Roman" w:cs="Times New Roman"/>
        </w:rPr>
      </w:pPr>
    </w:p>
    <w:p w14:paraId="378EF17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E) Şirketin Hukuki Yükümlülüğünü Yerine Getirmesi </w:t>
      </w:r>
    </w:p>
    <w:p w14:paraId="01D35368" w14:textId="77777777" w:rsidR="00F60518" w:rsidRPr="00537091" w:rsidRDefault="00F60518" w:rsidP="009615D5">
      <w:pPr>
        <w:pStyle w:val="Default"/>
        <w:jc w:val="both"/>
        <w:rPr>
          <w:rFonts w:ascii="Times New Roman" w:hAnsi="Times New Roman" w:cs="Times New Roman"/>
        </w:rPr>
      </w:pPr>
      <w:r w:rsidRPr="00537091">
        <w:rPr>
          <w:rFonts w:ascii="Times New Roman" w:hAnsi="Times New Roman" w:cs="Times New Roman"/>
        </w:rPr>
        <w:t>Şirketimizin veri sorumlusu olarak hukuki yükümlülüklerini yerine getirmesi için işlemenin zorunlu olması halinde veri sahibinin kişisel verileri işlenebilecektir. Örneğin, Asgari Geçim İndiriminden Çalışanı yararlandırmak için, aile bilgisinin işlenmesi.</w:t>
      </w:r>
    </w:p>
    <w:p w14:paraId="23336E16" w14:textId="77777777" w:rsidR="00F60518" w:rsidRPr="00537091" w:rsidRDefault="00F60518" w:rsidP="00F60518">
      <w:pPr>
        <w:pStyle w:val="Default"/>
        <w:ind w:left="360"/>
        <w:jc w:val="both"/>
        <w:rPr>
          <w:rFonts w:ascii="Times New Roman" w:hAnsi="Times New Roman" w:cs="Times New Roman"/>
        </w:rPr>
      </w:pPr>
    </w:p>
    <w:p w14:paraId="0713096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F) Kişisel Veri Sahibinin Kişisel Verisini Alenileştirmesi </w:t>
      </w:r>
    </w:p>
    <w:p w14:paraId="005C82D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Veri sahibinin, kişisel verisini kendisi tarafından alenileştirilmiş olması halinde ilgili kişisel veriler işlenebilecektir. Örneğin, Şirketimiz müşterilerinin internet üzerinde herkese açık bir platformda şikâyet, talep veya önerilerini sunması halinde bu müşteriler ilgili bilgilerini alenileştirmiş olur. Bu durumda Şirketimiz yetkilisi tarafından, şikâyet, talep veya önerilere cevap verme amacıyla sınırlı olmak kaydıyla verilerin işlenmesi mümkündür.</w:t>
      </w:r>
    </w:p>
    <w:p w14:paraId="78155F4E" w14:textId="77777777" w:rsidR="00F60518" w:rsidRPr="00537091" w:rsidRDefault="00F60518" w:rsidP="00F60518">
      <w:pPr>
        <w:pStyle w:val="Default"/>
        <w:jc w:val="both"/>
        <w:rPr>
          <w:rFonts w:ascii="Times New Roman" w:hAnsi="Times New Roman" w:cs="Times New Roman"/>
        </w:rPr>
      </w:pPr>
    </w:p>
    <w:p w14:paraId="66F61950"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G) Bir Hakkın Tesisi veya Korunması için Veri İşlemenin Zorunlu Olması </w:t>
      </w:r>
    </w:p>
    <w:p w14:paraId="0A360289"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Bir hakkın tesisi, kullanılması veya korunması için veri işlemenin zorunlu olması halinde veri sahibinin kişisel verileri işlenebilecektir. Örneğin, ispat niteliği olan verilerin (satış sözleşmesinin, faturanın) saklanması ve gerekli olduğu anda kullanılması. </w:t>
      </w:r>
    </w:p>
    <w:p w14:paraId="550BE788" w14:textId="77777777" w:rsidR="00F60518" w:rsidRPr="00537091" w:rsidRDefault="00F60518" w:rsidP="00F60518">
      <w:pPr>
        <w:pStyle w:val="Default"/>
        <w:jc w:val="both"/>
        <w:rPr>
          <w:rFonts w:ascii="Times New Roman" w:hAnsi="Times New Roman" w:cs="Times New Roman"/>
        </w:rPr>
      </w:pPr>
    </w:p>
    <w:p w14:paraId="44BE3B3A"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H) Şirketimizin Meşru Menfaati için Veri İşlemenin Zorunlu Olması </w:t>
      </w:r>
    </w:p>
    <w:p w14:paraId="50F2EC59"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 sahibinin temel hak ve özgürlüklerine zarar vermemek kaydıyla Şirketimizin meşru menfaatleri için veri işlemesinin zorunlu olması halinde veri sahibinin kişisel verileri işlenebilecektir. Örneğin, Şirketin güvenlik kamerası ile hırsızlığa karşı veya iş güvenliği amacıyla kritik noktalarının izlenmesi.</w:t>
      </w:r>
    </w:p>
    <w:p w14:paraId="1261E8BA" w14:textId="77777777" w:rsidR="00F60518" w:rsidRPr="00537091" w:rsidRDefault="00F60518" w:rsidP="00F60518">
      <w:pPr>
        <w:pStyle w:val="Default"/>
        <w:jc w:val="both"/>
        <w:rPr>
          <w:rFonts w:ascii="Times New Roman" w:hAnsi="Times New Roman" w:cs="Times New Roman"/>
        </w:rPr>
      </w:pPr>
    </w:p>
    <w:p w14:paraId="5129EB9B" w14:textId="77777777" w:rsidR="00F60518" w:rsidRPr="00537091" w:rsidRDefault="00F60518" w:rsidP="00F66861">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Özel Nitelikli Kişisel Verilerin İşlenmesi ve Hukuka Uygunluk Sebepleri</w:t>
      </w:r>
    </w:p>
    <w:p w14:paraId="5040707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Şirketimiz tarafından özel nitelikli kişisel veriler kişisel veri sahibinin açık rızası yok ise ancak, KVK Kurulu tarafından belirlenecek olan yeterli önlemlerin alınması kaydıyla ancak kanunlarda öngörülen hallerde işlenebilir. 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işlenebilir. Hangi nedene dayanırsa dayansın, işleme süreçlerinde daima genel veri işleme ilkeleri dikkate alınmakta ve bu ilkelere uygunluk sağlanmaktadır (KVK Kanunu m. 4; bkz. yukarıda 2. Bölüm, I, 1).</w:t>
      </w:r>
    </w:p>
    <w:p w14:paraId="5326CF22" w14:textId="77777777" w:rsidR="00F60518" w:rsidRPr="00537091" w:rsidRDefault="00F60518" w:rsidP="00F60518">
      <w:pPr>
        <w:pStyle w:val="Default"/>
        <w:jc w:val="both"/>
        <w:rPr>
          <w:rFonts w:ascii="Times New Roman" w:hAnsi="Times New Roman" w:cs="Times New Roman"/>
        </w:rPr>
      </w:pPr>
    </w:p>
    <w:p w14:paraId="12E51FA6" w14:textId="77777777" w:rsidR="00F60518" w:rsidRPr="00537091" w:rsidRDefault="00F60518" w:rsidP="00F66861">
      <w:pPr>
        <w:pStyle w:val="Default"/>
        <w:numPr>
          <w:ilvl w:val="2"/>
          <w:numId w:val="46"/>
        </w:numPr>
        <w:jc w:val="both"/>
        <w:rPr>
          <w:rFonts w:ascii="Times New Roman" w:hAnsi="Times New Roman" w:cs="Times New Roman"/>
          <w:b/>
          <w:bCs/>
        </w:rPr>
      </w:pPr>
      <w:r w:rsidRPr="00537091">
        <w:rPr>
          <w:rFonts w:ascii="Times New Roman" w:hAnsi="Times New Roman" w:cs="Times New Roman"/>
          <w:b/>
          <w:bCs/>
        </w:rPr>
        <w:t>KİŞİSEL VERİLERİN İŞLENME AMAÇLARI</w:t>
      </w:r>
    </w:p>
    <w:p w14:paraId="7AFBE40A"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Şirketimiz 6698 Sayılı Kişisel Verilerin Korunması Kanunun 5. maddesinin 2. fıkrasında ve 6. maddenin 3. fıkrasında belirtilen kişisel veri işleme şartları içerisindeki amaçlarla ve koşullarla sınırlı olarak kişisel veriler işlemektedir. Veri işleme sürecinde yukarıda belirtilen hukuki dayanaklar dikkate alınmakta, diğer hukuka uygunluk sebepleri bulunmuyor ise ilgilinin rızası talep edilmektedir. Burada da 4. Madde kapsamında genel ilkeler denetimi yapılmakta, her şeyden önce veri işleme faaliyetinin genel olarak hukuka uygunluk ilkelerine uyumlu olması aranmaktadır. İlgilinin rızası ise "açık, bilgilendirmeye ve özgür iradeye dayalı biçimde" alınmaktadır. Kişisel verilerin işlenme amaçları ayrıca Şirketimizin Kişisel Veri Envanterinde de belirtilmektedir.</w:t>
      </w:r>
    </w:p>
    <w:p w14:paraId="2C685170"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birimlerinde kişisel veriler özellikle aşağıdaki amaçlarla işlenmektedir; </w:t>
      </w:r>
    </w:p>
    <w:p w14:paraId="39090EA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 İşveren olarak iş sözleşmesinden doğan karşılıklı yükümlülüklerin yerine getirebilmesi için çalışanların kişisel verilerinin işlenmesi gerekmektedir. Çalışanların kişisel verileri; hukuka ve dürüstlük kurallarına uygun, doğru ve gerektiğinde güncel; belirli, açık ve meşru amaçlar doğrultusunda; amaçla bağlantılı, sınırlı ve ölçülü bir biçimde işlenmekte ve saklanmaktadır. Bu kapsamda, çalışanların kanunlara uygun olarak çalıştırılabilmesi için gerekli olan amaçlar doğrultusunda, iş sözleşmesinin kurulması, ifası ve sona ermesi süreçlerinin hukuka uygun şekilde yürütülmesi, temel hak ve özgürlüklere aykırı olmamak koşuluyla Şirketin meşru menfaatleri, kanunda açık olarak öngörülen durumlar, çalışan istihdamına bağlı hukuki yükümlülüklerin yerine getirilmesi, yasal takip durumlarında hakkın tesisi, kullanılması ve korunması için veri işlemenin zorunlu olması durumları ve bunların dışında kalan durumlarda çalışanlardan talep edilecek açık, bilgilendirmeye dayanan ve çalışanların özgür iradesi ile açıklayacağı rızası, kişisel veri işlemesinin hukuki dayanaklarını oluşturmaktadır. </w:t>
      </w:r>
    </w:p>
    <w:p w14:paraId="2B83014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 Şirketin iştigal konusunun gerektirdiği faaliyetler kapsamında, işverenin meşru menfaatleri çalışanların kişisel verilerinin işlenmesini gerekli kılmaktadır. Nitekim, </w:t>
      </w:r>
      <w:proofErr w:type="spellStart"/>
      <w:r w:rsidRPr="00537091">
        <w:rPr>
          <w:rFonts w:ascii="Times New Roman" w:hAnsi="Times New Roman" w:cs="Times New Roman"/>
        </w:rPr>
        <w:t>suistimallerin</w:t>
      </w:r>
      <w:proofErr w:type="spellEnd"/>
      <w:r w:rsidRPr="00537091">
        <w:rPr>
          <w:rFonts w:ascii="Times New Roman" w:hAnsi="Times New Roman" w:cs="Times New Roman"/>
        </w:rPr>
        <w:t xml:space="preserve"> önlenmesi, hırsızlığın engellenmesi, genel güvenlik veya iş sağlığı ve güvenliğinin sağlanması gibi nedenlerle çalışanların kişisel verilerini işleme faaliyeti yapılabilmektedir. Ancak, bu durumda da çalışanların temel hak ve özgürlüklerine zarar verilmemesine büyük bir özen gösterilmektedir. </w:t>
      </w:r>
    </w:p>
    <w:p w14:paraId="5BD4722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İşlenmekte olan çalışanların kişisel verilerinin büyük bir çoğunluğu çalışanlar tarafından Şirkete verilen bilgilerden elde edilmektedir. Yine bazı durumlarda, Şirket yöneticileri gibi iç kaynaklardan veya çalışanların referanslarından veya çalışma hayatı gereklilikleri nedeniyle kamu kurum ve kuruluşları tarafından tesis edilmiş olan sistemlerdeki verilerden de çalışanların kişisel verileri Şirkete gelebilmektedir.</w:t>
      </w:r>
    </w:p>
    <w:p w14:paraId="002D3EC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İşlenmekte olan çalışanların kişisel verileri, başvuru formaları ve çalışanların referansları, iş sözleşmeleri ve değişiklikleri, çalışanların iletişim bilgileri, bordro için gerekli olan bilgiler, acil durumlarda iletişim kurulacak kişiler gibi aile veya yakın bilgileri, çalışanların eğitim kayıtları, performans değerlendirme kayıtları, disiplin kayıtları, kamera kayıtları gibi bilgilerden oluşmaktadır.</w:t>
      </w:r>
    </w:p>
    <w:p w14:paraId="62CF347C" w14:textId="35F543AB"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lastRenderedPageBreak/>
        <w:t xml:space="preserve">• Çalışanların kişisel bilgilerinin işlenmesi ile ilgili olarak, birçok Şirket politika ve prosedüründe kurallar bulunmaktadır. Bu konuda özellikle Şirketin web sitesinde bulunan </w:t>
      </w:r>
      <w:r w:rsidR="00EE5590" w:rsidRPr="00537091">
        <w:rPr>
          <w:rFonts w:ascii="Times New Roman" w:hAnsi="Times New Roman" w:cs="Times New Roman"/>
        </w:rPr>
        <w:t>Aydınlatma metinleri</w:t>
      </w:r>
      <w:r w:rsidRPr="00537091">
        <w:rPr>
          <w:rFonts w:ascii="Times New Roman" w:hAnsi="Times New Roman" w:cs="Times New Roman"/>
        </w:rPr>
        <w:t xml:space="preserve"> incelenebilir. Yine Şirketin intranet/QDMS sisteminden de söz konusu dokümana ulaşılabilir, ayrıca kağıt/hard </w:t>
      </w:r>
      <w:proofErr w:type="spellStart"/>
      <w:r w:rsidRPr="00537091">
        <w:rPr>
          <w:rFonts w:ascii="Times New Roman" w:hAnsi="Times New Roman" w:cs="Times New Roman"/>
        </w:rPr>
        <w:t>copy</w:t>
      </w:r>
      <w:proofErr w:type="spellEnd"/>
      <w:r w:rsidRPr="00537091">
        <w:rPr>
          <w:rFonts w:ascii="Times New Roman" w:hAnsi="Times New Roman" w:cs="Times New Roman"/>
        </w:rPr>
        <w:t xml:space="preserve"> ortamında da İnsan Kaynakları Birimi’nden alınabilmektedir.</w:t>
      </w:r>
    </w:p>
    <w:p w14:paraId="421D561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Çalışanların sağlık bilgileri de işlenen kişisel veriler arasında yer almaktadır. Çalışanların sağlık ve cinsel hayatlarına ilişkin bilgiler kural olarak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Bu kapsamda, çalışanların sağlık verileri ve bunlarla ilgili detaylar kural olarak işyeri hekiminde ve sağlık biriminde bulunmaktadır.</w:t>
      </w:r>
    </w:p>
    <w:p w14:paraId="7A7D48F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 “Çalışan” statüsüne geçildikten sonra (çalışan adaylığı kategorisinde talep edilmemektedir) çalışanın sendikaya üye olması durumunda sendika üyeliği de yasal mevzuatın gerekliliklerinin yapılabilmesi için kanunun açık hükümleri gereği işlenebilmektedir. Bunun dışında çalışanların, ırk, etnik köken, siyasi düşünce, felsefi inanç, din, mezhep veya diğer inançlar, kılık ve kıyafet ile </w:t>
      </w:r>
      <w:proofErr w:type="spellStart"/>
      <w:r w:rsidRPr="00537091">
        <w:rPr>
          <w:rFonts w:ascii="Times New Roman" w:hAnsi="Times New Roman" w:cs="Times New Roman"/>
        </w:rPr>
        <w:t>biyometrik</w:t>
      </w:r>
      <w:proofErr w:type="spellEnd"/>
      <w:r w:rsidRPr="00537091">
        <w:rPr>
          <w:rFonts w:ascii="Times New Roman" w:hAnsi="Times New Roman" w:cs="Times New Roman"/>
        </w:rPr>
        <w:t xml:space="preserve"> ve genetik verileri kural olarak kanunda açıkça öngörülmüş olmadığı sürece, işlenen kişisel veriler arasında yer almamakta, istisnai bir uygulamaya gidilecek ise, kişisel veriler işlenmeden önce gereklilikler özenle değerlendirilmektedir.</w:t>
      </w:r>
    </w:p>
    <w:p w14:paraId="3364E89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Şirketin bilgi iletişim araçları (telefon, mobil telefonlar, bilgisayarlar ve internet) üzerinde denetim ve gözetimleri söz konusudur. 5651 sayılı Kanun ve Şirketimizin meşru menfaatleri söz konusu uygulamaların hukuki dayanaklarını oluşturmaktadır.</w:t>
      </w:r>
    </w:p>
    <w:p w14:paraId="413B15C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Şirketimiz araçlarında "güvenlik, araçların ve personelin daha etkili bir biçimde yönetimi" gerekçeleriyle araç takip sistemi uygulanabilmektedir. Söz konusu faaliyet de şirketimizin meşru menfaatlerine dayanmakla birlikte çalışanların temel hak ve özgürlüklerine zarar vermemek kaydıyla gerçekleştirilmektedir.</w:t>
      </w:r>
    </w:p>
    <w:p w14:paraId="12BEA2D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Şirketimizin insan kaynakları faaliyetlerinin yürütülmesinin sağlanması amacı doğrultusunda; Şirketimizin insan kaynakları faaliyetlerine uygun şekilde açık pozisyonlara uygun personel temini, Şirketimizin insan kaynakları faaliyetlerine uygun şekilde insan kaynakları operasyonlarının yürütülmesi, çalışan adayı seçimi, özlük işlerinin yönetilmesi, eğitim ve kariyer planlarının belirlenmesi, iş sağlığı ve güvenliği çerçevesinde yükümlülüklerin yerine getirilmesi ve gerekli tedbirlerin alınması kişisel verilerin işlenme amaçlarını oluşturmaktadır.</w:t>
      </w:r>
    </w:p>
    <w:p w14:paraId="367928FB"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•Tedarikçi / alt işveren çalışanlarının kişisel verileri de Kurumumuzca işlenebilmektedir. Nitekim 6331 sayılı Kanunda asıl işverene iş sağlığı ve güvenliği ile ilgili olarak başka işyerinden gelen çalışanlar ile ilgili olarak kontrol edilmesi gereken belgeler ve bilgiler belirtilmiş bulunmaktadır. Aynı şekilde 4857 sayılı iş kanununda ve 5510 sayılı Sosyal Sigortalar ve Genel Sağlık Sigortası Kanunu’nda da alt işveren işçileri ve geçici işçiler ile ilgili asıl işverene yükümlülükler getirilmiş ve bu kapsamda kontrol edilmesi gereken hususlar belirtilmiştir. Buna göre tedarikçi ve başka işverene bağlı olarak işyerimizde çalışan işçilerin kişisel verilerinin işlenmesi başta söz konusu yasal düzelmeler olmak üzere işletmemizin meşru menfaatlerine dayanmaktadır.</w:t>
      </w:r>
    </w:p>
    <w:p w14:paraId="6126051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Kişisel veriler, ayrıca:</w:t>
      </w:r>
    </w:p>
    <w:p w14:paraId="0A9E3061"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•Acil durum yönetimi süreçlerinin yürütülmesi</w:t>
      </w:r>
    </w:p>
    <w:p w14:paraId="71B2B7BA"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•Bilgi güvenliği süreçlerinin yürütülmesi</w:t>
      </w:r>
    </w:p>
    <w:p w14:paraId="703F4724"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•Denetim/etik faaliyetlerinin yürütülmesi</w:t>
      </w:r>
    </w:p>
    <w:p w14:paraId="4699118F"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•Eğitim faaliyetlerinin yürütülmesi</w:t>
      </w:r>
    </w:p>
    <w:p w14:paraId="794380EC"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•Erişim yetkilerinin yürütülmesi</w:t>
      </w:r>
    </w:p>
    <w:p w14:paraId="2DB5E61B"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•Faaliyetlerin mevzuata uygun yürütülmesi</w:t>
      </w:r>
    </w:p>
    <w:p w14:paraId="364963C4" w14:textId="77777777" w:rsidR="00F60518" w:rsidRPr="00537091" w:rsidRDefault="00F60518" w:rsidP="00F60518">
      <w:pPr>
        <w:pStyle w:val="Default"/>
        <w:ind w:left="708"/>
        <w:jc w:val="both"/>
        <w:rPr>
          <w:rFonts w:ascii="Times New Roman" w:hAnsi="Times New Roman" w:cs="Times New Roman"/>
        </w:rPr>
      </w:pPr>
      <w:r w:rsidRPr="00537091">
        <w:rPr>
          <w:rFonts w:ascii="Times New Roman" w:hAnsi="Times New Roman" w:cs="Times New Roman"/>
        </w:rPr>
        <w:t xml:space="preserve">•Finans ve muhasebe işlerinin yürütülmesi </w:t>
      </w:r>
    </w:p>
    <w:p w14:paraId="38851465"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•Firma/ürün/hizmetlere bağlılık süreçlerinin yürütülmesi </w:t>
      </w:r>
    </w:p>
    <w:p w14:paraId="646C3763"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lastRenderedPageBreak/>
        <w:t xml:space="preserve">•Fiziksel mekan güvenliğinin temini </w:t>
      </w:r>
    </w:p>
    <w:p w14:paraId="2695C2DC"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•Görevlendirme süreçlerinin yürütülmesi </w:t>
      </w:r>
    </w:p>
    <w:p w14:paraId="5A6128FE"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•Hukuk işlerinin takibi ve yürütülmesi </w:t>
      </w:r>
    </w:p>
    <w:p w14:paraId="5C6E8584"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•İç denetim/soruşturma/istihbarat faaliyetlerinin yürütülmesi </w:t>
      </w:r>
    </w:p>
    <w:p w14:paraId="170512B7"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•İletişim faaliyetlerinin yürütülmesi </w:t>
      </w:r>
    </w:p>
    <w:p w14:paraId="38ABB053"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•Mal/hizmet/üretim ve operasyon süreçlerinin yürütülmesi </w:t>
      </w:r>
    </w:p>
    <w:p w14:paraId="2D9842AF"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•Müşteri ilişkileri süreçlerinin yürütülmesi </w:t>
      </w:r>
    </w:p>
    <w:p w14:paraId="454307F2"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•Müşteri memnuniyetine yönelik aktivitelerin yürütülmesi </w:t>
      </w:r>
    </w:p>
    <w:p w14:paraId="3794969F"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•Organizasyon ve etkinlik yönetimi </w:t>
      </w:r>
    </w:p>
    <w:p w14:paraId="5A632515"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•Pazarlama analiz çalışmalarının yürütülmesi </w:t>
      </w:r>
    </w:p>
    <w:p w14:paraId="28926FDF"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•Performans değerlendirme süreçlerinin yürütülmesi </w:t>
      </w:r>
    </w:p>
    <w:p w14:paraId="14DA7E4E"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•Reklam/kampanya/promosyon süreçlerinin yürütülmesi </w:t>
      </w:r>
    </w:p>
    <w:p w14:paraId="1D2C23F8"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•Risk yönetimi süreçlerinin yürütülmesi </w:t>
      </w:r>
    </w:p>
    <w:p w14:paraId="416CAC52"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•Saklama ve arşiv faaliyetlerinin yürütülmesi </w:t>
      </w:r>
    </w:p>
    <w:p w14:paraId="011BADB8"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•Sosyal sorumluluk ve sivil toplum aktivitelerinin yürütülmesi </w:t>
      </w:r>
    </w:p>
    <w:p w14:paraId="1DE41CD9"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•Sözleşme süreçlerinin yürütülmesi </w:t>
      </w:r>
    </w:p>
    <w:p w14:paraId="533382BB"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•Sponsorluk faaliyetlerinin yürütülmesi </w:t>
      </w:r>
    </w:p>
    <w:p w14:paraId="7A2B135D"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•Stratejik planlama faaliyetlerinin yürütülmesi </w:t>
      </w:r>
    </w:p>
    <w:p w14:paraId="6192CD9F"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•Talep / şikayetlerin takibi </w:t>
      </w:r>
    </w:p>
    <w:p w14:paraId="57E729E5"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•Taşınır mal ve kaynakların güvenliğinin temini </w:t>
      </w:r>
    </w:p>
    <w:p w14:paraId="5A3F2DED"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•Tedarik zinciri yönetimi süreçlerinin yürütülmesi </w:t>
      </w:r>
    </w:p>
    <w:p w14:paraId="44D1C0FA"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•Ürün/hizmetlerin pazarlama süreçlerinin yürütülmesi </w:t>
      </w:r>
    </w:p>
    <w:p w14:paraId="3DE51588"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•Veri sorumlusu operasyonlarının güvenliğinin temini </w:t>
      </w:r>
    </w:p>
    <w:p w14:paraId="1877CCAA"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•Yabancı personel çalışma ve oturma izni işlemleri </w:t>
      </w:r>
    </w:p>
    <w:p w14:paraId="46F34975"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•Yatırım süreçlerinin yürütülmesi </w:t>
      </w:r>
    </w:p>
    <w:p w14:paraId="7E55F414"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•Yetkili kişi, kurum ve kuruluşlara bilgi verilmesi </w:t>
      </w:r>
    </w:p>
    <w:p w14:paraId="428196A8"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•Yönetim faaliyetlerinin yürütülmesi </w:t>
      </w:r>
    </w:p>
    <w:p w14:paraId="007D7A62"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•Ziyaretçi kayıtlarının oluşturulması ve takibi amacıyla </w:t>
      </w:r>
    </w:p>
    <w:p w14:paraId="68CCC2C9" w14:textId="77777777" w:rsidR="00F60518" w:rsidRPr="00537091" w:rsidRDefault="00F60518" w:rsidP="00F60518">
      <w:pPr>
        <w:autoSpaceDE w:val="0"/>
        <w:autoSpaceDN w:val="0"/>
        <w:adjustRightInd w:val="0"/>
        <w:ind w:left="708"/>
        <w:jc w:val="both"/>
        <w:rPr>
          <w:color w:val="000000"/>
          <w:sz w:val="24"/>
          <w:szCs w:val="24"/>
        </w:rPr>
      </w:pPr>
      <w:r w:rsidRPr="00537091">
        <w:rPr>
          <w:color w:val="000000"/>
          <w:sz w:val="24"/>
          <w:szCs w:val="24"/>
        </w:rPr>
        <w:t xml:space="preserve">İlgili Birimlerimizde işlenmektedir. </w:t>
      </w:r>
    </w:p>
    <w:p w14:paraId="12599A46" w14:textId="77777777" w:rsidR="00F60518" w:rsidRPr="00537091" w:rsidRDefault="00F60518" w:rsidP="00F60518">
      <w:pPr>
        <w:autoSpaceDE w:val="0"/>
        <w:autoSpaceDN w:val="0"/>
        <w:adjustRightInd w:val="0"/>
        <w:jc w:val="both"/>
        <w:rPr>
          <w:color w:val="000000"/>
          <w:sz w:val="24"/>
          <w:szCs w:val="24"/>
        </w:rPr>
      </w:pPr>
      <w:r w:rsidRPr="00537091">
        <w:rPr>
          <w:color w:val="000000"/>
          <w:sz w:val="24"/>
          <w:szCs w:val="24"/>
        </w:rPr>
        <w:t xml:space="preserve">• İş sağlığı ve güvenliği, genel güvenlik, ürün güvenliği amaçlarıyla işyerinde kamera ile izleme faaliyeti, Şirketin meşru menfaatleri dikkate alınarak, ziyaretçilerimizin, bu kapsamda verisi işlenen kişilerin ve özellikle çalışanların temel hak ve özgürlüklerine zarar vermemek kaydıyla gerçekleştirilmektedir. </w:t>
      </w:r>
    </w:p>
    <w:p w14:paraId="12803B09" w14:textId="77777777" w:rsidR="00F60518" w:rsidRPr="00537091" w:rsidRDefault="00F60518" w:rsidP="00F60518">
      <w:pPr>
        <w:pStyle w:val="Default"/>
        <w:jc w:val="both"/>
        <w:rPr>
          <w:rFonts w:ascii="Times New Roman" w:hAnsi="Times New Roman" w:cs="Times New Roman"/>
        </w:rPr>
      </w:pPr>
    </w:p>
    <w:p w14:paraId="5C65864F" w14:textId="41EB6EEF" w:rsidR="00F60518" w:rsidRPr="00537091" w:rsidRDefault="00F60518" w:rsidP="00DB7C40">
      <w:pPr>
        <w:pStyle w:val="Default"/>
        <w:numPr>
          <w:ilvl w:val="1"/>
          <w:numId w:val="46"/>
        </w:numPr>
        <w:jc w:val="both"/>
        <w:rPr>
          <w:rFonts w:ascii="Times New Roman" w:hAnsi="Times New Roman" w:cs="Times New Roman"/>
          <w:b/>
          <w:bCs/>
        </w:rPr>
      </w:pPr>
      <w:r w:rsidRPr="00537091">
        <w:rPr>
          <w:rFonts w:ascii="Times New Roman" w:hAnsi="Times New Roman" w:cs="Times New Roman"/>
          <w:b/>
          <w:bCs/>
        </w:rPr>
        <w:t>KİŞİSEL VERİLERİN SAKLANMASI, SİLİNMESİ, YOK EDİLMESİ VE ANONİMLEŞTİRİLMESİ</w:t>
      </w:r>
    </w:p>
    <w:p w14:paraId="3DDE6DD3" w14:textId="77777777" w:rsidR="00F60518" w:rsidRPr="00537091" w:rsidRDefault="00F60518" w:rsidP="00F60518">
      <w:pPr>
        <w:autoSpaceDE w:val="0"/>
        <w:autoSpaceDN w:val="0"/>
        <w:adjustRightInd w:val="0"/>
        <w:jc w:val="both"/>
        <w:rPr>
          <w:color w:val="000000"/>
          <w:sz w:val="24"/>
          <w:szCs w:val="24"/>
        </w:rPr>
      </w:pPr>
      <w:r w:rsidRPr="00537091">
        <w:rPr>
          <w:color w:val="000000"/>
          <w:sz w:val="24"/>
          <w:szCs w:val="24"/>
        </w:rPr>
        <w:t>Şirketimiz, Türk Ceza Kanunu’nun 138.maddesinde ve KVK Kanunu’nun 7. maddesinde düzenlendiği üzere ilgili kanun hükümlerine uygun olarak işlenmiş olmasına rağmen, işlenmesini gerektiren sebeplerin ortadan kalkması hâlinde Şirketimizin kendi kararına istinaden veya kişisel veri sahibinin talebi üzerine kişisel veriler silinir, yok edilir veya anonim hâle getirilmektedir.</w:t>
      </w:r>
    </w:p>
    <w:p w14:paraId="19280B6D" w14:textId="77777777" w:rsidR="00F60518" w:rsidRPr="00537091" w:rsidRDefault="00F60518" w:rsidP="00F60518">
      <w:pPr>
        <w:autoSpaceDE w:val="0"/>
        <w:autoSpaceDN w:val="0"/>
        <w:adjustRightInd w:val="0"/>
        <w:jc w:val="both"/>
        <w:rPr>
          <w:color w:val="000000"/>
          <w:sz w:val="24"/>
          <w:szCs w:val="24"/>
        </w:rPr>
      </w:pPr>
    </w:p>
    <w:p w14:paraId="304B0AEC" w14:textId="26FB0EC8" w:rsidR="00F60518" w:rsidRPr="00537091" w:rsidRDefault="00F60518" w:rsidP="00DB7C40">
      <w:pPr>
        <w:pStyle w:val="ListeParagraf"/>
        <w:numPr>
          <w:ilvl w:val="2"/>
          <w:numId w:val="46"/>
        </w:numPr>
        <w:autoSpaceDE w:val="0"/>
        <w:autoSpaceDN w:val="0"/>
        <w:adjustRightInd w:val="0"/>
        <w:jc w:val="both"/>
        <w:rPr>
          <w:rFonts w:ascii="Times New Roman" w:hAnsi="Times New Roman" w:cs="Times New Roman"/>
          <w:b/>
          <w:bCs/>
          <w:sz w:val="24"/>
          <w:szCs w:val="24"/>
        </w:rPr>
      </w:pPr>
      <w:r w:rsidRPr="00537091">
        <w:rPr>
          <w:rFonts w:ascii="Times New Roman" w:hAnsi="Times New Roman" w:cs="Times New Roman"/>
          <w:b/>
          <w:bCs/>
          <w:sz w:val="24"/>
          <w:szCs w:val="24"/>
        </w:rPr>
        <w:t xml:space="preserve">KİŞİSEL VERİLERİN SAKLANMASI VE SAKLAMA SÜRELERİ </w:t>
      </w:r>
    </w:p>
    <w:p w14:paraId="49EECDA9"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ilgili kanunlarda ve mevzuatta öngörülmesi durumunda kişisel verileri ilgili mevzuatta belirtilen süre boyunca saklanmaktadır. Kişisel verilerin ne kadar süre boyunca saklanması gerektiğine ilişkin mevzuatta bir süre düzenlenmemişse, kişisel veriler şirketimizin o veriyi işlerken sunduğu hizmetlerle bağlı olarak Şirketimizin uygulamaları ve ticari yaşamının teamülleri uyarınca işlenmesini </w:t>
      </w:r>
      <w:r w:rsidRPr="00537091">
        <w:rPr>
          <w:rFonts w:ascii="Times New Roman" w:hAnsi="Times New Roman" w:cs="Times New Roman"/>
        </w:rPr>
        <w:lastRenderedPageBreak/>
        <w:t xml:space="preserve">gerektiren süre kadar işlenmekte, daha sonra silinmekte, yok edilmekte veya anonim hale getirilmektedir. Kişisel verilerin işlenme amacı sona ermiş, ilgili mevzuat ve şirketin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 daha önce aynı konularda Şirketimize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 </w:t>
      </w:r>
    </w:p>
    <w:p w14:paraId="6954A2A3" w14:textId="77777777" w:rsidR="00F60518" w:rsidRPr="00537091" w:rsidRDefault="00F60518" w:rsidP="00F60518">
      <w:pPr>
        <w:pStyle w:val="Default"/>
        <w:jc w:val="both"/>
        <w:rPr>
          <w:rFonts w:ascii="Times New Roman" w:hAnsi="Times New Roman" w:cs="Times New Roman"/>
        </w:rPr>
      </w:pPr>
    </w:p>
    <w:p w14:paraId="6EF023AC" w14:textId="77777777" w:rsidR="00F60518" w:rsidRPr="00537091" w:rsidRDefault="00F60518" w:rsidP="00DB7C40">
      <w:pPr>
        <w:numPr>
          <w:ilvl w:val="2"/>
          <w:numId w:val="46"/>
        </w:numPr>
        <w:autoSpaceDE w:val="0"/>
        <w:autoSpaceDN w:val="0"/>
        <w:adjustRightInd w:val="0"/>
        <w:jc w:val="both"/>
        <w:rPr>
          <w:b/>
          <w:bCs/>
          <w:sz w:val="24"/>
          <w:szCs w:val="24"/>
        </w:rPr>
      </w:pPr>
      <w:r w:rsidRPr="00537091">
        <w:rPr>
          <w:b/>
          <w:bCs/>
          <w:sz w:val="24"/>
          <w:szCs w:val="24"/>
        </w:rPr>
        <w:t xml:space="preserve">KİŞİSEL VERİLERİN SİLİNMESİ, YOK EDİLMESİ VE ANONİMLEŞTİRİLMESİ </w:t>
      </w:r>
    </w:p>
    <w:p w14:paraId="0D95833C" w14:textId="77777777" w:rsidR="00F60518" w:rsidRPr="00537091" w:rsidRDefault="00F60518" w:rsidP="00F60518">
      <w:pPr>
        <w:autoSpaceDE w:val="0"/>
        <w:autoSpaceDN w:val="0"/>
        <w:adjustRightInd w:val="0"/>
        <w:jc w:val="both"/>
        <w:rPr>
          <w:sz w:val="24"/>
          <w:szCs w:val="24"/>
        </w:rPr>
      </w:pPr>
      <w:r w:rsidRPr="00537091">
        <w:rPr>
          <w:sz w:val="24"/>
          <w:szCs w:val="24"/>
        </w:rPr>
        <w:t>Türk Ceza Kanunu’nun 138.Maddesinde ve KVK Kanunu’nun 7.maddesinde düzenlendiği üzere ilgili kanun hükümlerine uygun olarak işlenmiş olmasına rağmen, işlenmesini gerektiren sebeplerin ortadan kalkması hâlinde Şirketimizin kendi kararına istinaden veya kişisel veri sahibinin talebi üzerine kişisel veriler silinmekte, yok edilmekte veya anonim hâle getirilmektedir. Bu kapsamda Şirketimiz ilgili yükümlülüğünü bu bölümde açıklanan yöntemlerle yerine getirmektedir.</w:t>
      </w:r>
    </w:p>
    <w:p w14:paraId="3BD8511D" w14:textId="77777777" w:rsidR="00F60518" w:rsidRPr="00537091" w:rsidRDefault="00F60518" w:rsidP="00F60518">
      <w:pPr>
        <w:autoSpaceDE w:val="0"/>
        <w:autoSpaceDN w:val="0"/>
        <w:adjustRightInd w:val="0"/>
        <w:jc w:val="both"/>
        <w:rPr>
          <w:sz w:val="24"/>
          <w:szCs w:val="24"/>
        </w:rPr>
      </w:pPr>
    </w:p>
    <w:p w14:paraId="74ACA7D7" w14:textId="77777777" w:rsidR="00F60518" w:rsidRPr="00537091" w:rsidRDefault="00F60518" w:rsidP="00DB7C40">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Kişisel Verilerin Silinmesi</w:t>
      </w:r>
    </w:p>
    <w:p w14:paraId="1EAFC8E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A) Kişisel Verilerin Silinmesi İşlemi </w:t>
      </w:r>
    </w:p>
    <w:p w14:paraId="58BC4CF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ilgili kanun hükümlerine uygun olarak işlenmiş olmasına rağmen, işlenmesini gerektiren sebeplerin ortadan kalkması hâlinde kendi kararına istinaden veya kişisel veri sahibinin talebi üzerine kişisel verileri silinebilir. Kişisel verilerin silinmesi, kişisel verilerin ilgili kullanıcılar için hiçbir şekilde erişilemez ve tekrar kullanılamaz hale getirilmesi işlemidir. Şirketimizce, silinen kişisel verilerin ilgili kullanıcılar için erişilemez ve tekrar kullanılamaz olması için gerekli her türlü teknik ve idari tedbirler alınmaktadır. </w:t>
      </w:r>
    </w:p>
    <w:p w14:paraId="4AE19F42" w14:textId="77777777" w:rsidR="00F60518" w:rsidRPr="00537091" w:rsidRDefault="00F60518" w:rsidP="00F60518">
      <w:pPr>
        <w:pStyle w:val="Default"/>
        <w:jc w:val="both"/>
        <w:rPr>
          <w:rFonts w:ascii="Times New Roman" w:hAnsi="Times New Roman" w:cs="Times New Roman"/>
        </w:rPr>
      </w:pPr>
    </w:p>
    <w:p w14:paraId="4CA786A9"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B) Kişisel Verilerin Silinmesi Süreci </w:t>
      </w:r>
    </w:p>
    <w:p w14:paraId="51E5D98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verilerin silinmesi işleminde izlenmesi gereken süreç aşağıdaki gibidir: </w:t>
      </w:r>
    </w:p>
    <w:p w14:paraId="79D64171" w14:textId="77777777" w:rsidR="00F60518" w:rsidRPr="00537091" w:rsidRDefault="00F60518" w:rsidP="00F60518">
      <w:pPr>
        <w:pStyle w:val="Default"/>
        <w:numPr>
          <w:ilvl w:val="0"/>
          <w:numId w:val="37"/>
        </w:numPr>
        <w:jc w:val="both"/>
        <w:rPr>
          <w:rFonts w:ascii="Times New Roman" w:hAnsi="Times New Roman" w:cs="Times New Roman"/>
        </w:rPr>
      </w:pPr>
      <w:r w:rsidRPr="00537091">
        <w:rPr>
          <w:rFonts w:ascii="Times New Roman" w:hAnsi="Times New Roman" w:cs="Times New Roman"/>
        </w:rPr>
        <w:t xml:space="preserve">Silme işlemine konu teşkil edecek kişisel verilerin belirlenmesi. </w:t>
      </w:r>
    </w:p>
    <w:p w14:paraId="2B997780" w14:textId="77777777" w:rsidR="00F60518" w:rsidRPr="00537091" w:rsidRDefault="00F60518" w:rsidP="00F60518">
      <w:pPr>
        <w:pStyle w:val="Default"/>
        <w:numPr>
          <w:ilvl w:val="0"/>
          <w:numId w:val="37"/>
        </w:numPr>
        <w:jc w:val="both"/>
        <w:rPr>
          <w:rFonts w:ascii="Times New Roman" w:hAnsi="Times New Roman" w:cs="Times New Roman"/>
        </w:rPr>
      </w:pPr>
      <w:r w:rsidRPr="00537091">
        <w:rPr>
          <w:rFonts w:ascii="Times New Roman" w:hAnsi="Times New Roman" w:cs="Times New Roman"/>
        </w:rPr>
        <w:t xml:space="preserve">Erişim yetki ve kontrol matrisi ya da benzer bir sistem kullanarak her bir kişisel veri için ilgili kullanıcıların tespit edilmesi. </w:t>
      </w:r>
    </w:p>
    <w:p w14:paraId="398A2F42" w14:textId="77777777" w:rsidR="00F60518" w:rsidRPr="00537091" w:rsidRDefault="00F60518" w:rsidP="00F60518">
      <w:pPr>
        <w:pStyle w:val="Default"/>
        <w:numPr>
          <w:ilvl w:val="0"/>
          <w:numId w:val="37"/>
        </w:numPr>
        <w:jc w:val="both"/>
        <w:rPr>
          <w:rFonts w:ascii="Times New Roman" w:hAnsi="Times New Roman" w:cs="Times New Roman"/>
        </w:rPr>
      </w:pPr>
      <w:r w:rsidRPr="00537091">
        <w:rPr>
          <w:rFonts w:ascii="Times New Roman" w:hAnsi="Times New Roman" w:cs="Times New Roman"/>
        </w:rPr>
        <w:t xml:space="preserve">İlgili kullanıcıların erişim, geri getirme, tekrar kullanma gibi yetkilerinin ve yöntemlerinin tespit edilmesi. </w:t>
      </w:r>
    </w:p>
    <w:p w14:paraId="0543D4F1" w14:textId="77777777" w:rsidR="00F60518" w:rsidRPr="00537091" w:rsidRDefault="00F60518" w:rsidP="00F60518">
      <w:pPr>
        <w:pStyle w:val="Default"/>
        <w:numPr>
          <w:ilvl w:val="0"/>
          <w:numId w:val="37"/>
        </w:numPr>
        <w:jc w:val="both"/>
        <w:rPr>
          <w:rFonts w:ascii="Times New Roman" w:hAnsi="Times New Roman" w:cs="Times New Roman"/>
        </w:rPr>
      </w:pPr>
      <w:r w:rsidRPr="00537091">
        <w:rPr>
          <w:rFonts w:ascii="Times New Roman" w:hAnsi="Times New Roman" w:cs="Times New Roman"/>
        </w:rPr>
        <w:t xml:space="preserve">İlgili kullanıcıların kişisel veriler kapsamındaki erişim, geri getirme, tekrar kullanma yetki ve yöntemlerinin kapatılması ve ortadan kaldırılması. </w:t>
      </w:r>
    </w:p>
    <w:p w14:paraId="164CCC7D" w14:textId="77777777" w:rsidR="00F60518" w:rsidRPr="00537091" w:rsidRDefault="00F60518" w:rsidP="00F60518">
      <w:pPr>
        <w:pStyle w:val="Default"/>
        <w:jc w:val="both"/>
        <w:rPr>
          <w:rFonts w:ascii="Times New Roman" w:hAnsi="Times New Roman" w:cs="Times New Roman"/>
        </w:rPr>
      </w:pPr>
    </w:p>
    <w:p w14:paraId="1B4D8DF6"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C)Kişisel Verilerin Silinmesi Yöntemleri </w:t>
      </w:r>
    </w:p>
    <w:p w14:paraId="094BD2D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 çeşitli kayıt ortamlarında saklanabildiklerinden kayıt ortamlarına uygun yöntemlerle silinmektedir. </w:t>
      </w:r>
    </w:p>
    <w:p w14:paraId="3CE4259F" w14:textId="77777777" w:rsidR="00F60518" w:rsidRPr="00537091" w:rsidRDefault="00F60518" w:rsidP="00F60518">
      <w:pPr>
        <w:pStyle w:val="Default"/>
        <w:jc w:val="both"/>
        <w:rPr>
          <w:rFonts w:ascii="Times New Roman" w:hAnsi="Times New Roman" w:cs="Times New Roman"/>
        </w:rPr>
      </w:pPr>
    </w:p>
    <w:p w14:paraId="1784225A" w14:textId="77777777" w:rsidR="00F60518" w:rsidRPr="00537091" w:rsidRDefault="00F60518" w:rsidP="00DB7C40">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Kişisel Verilerin Yok Edilmesi</w:t>
      </w:r>
    </w:p>
    <w:p w14:paraId="43268527"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 xml:space="preserve">A)Kişisel Verilerin Yok Edilmesi İşlemi </w:t>
      </w:r>
    </w:p>
    <w:p w14:paraId="37CEF45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ilgili kanun hükümlerine uygun olarak işlenmiş olmasına rağmen, işlenmesini gerektiren sebeplerin ortadan kalkması hâlinde kendi kararına istinaden veya kişisel veri sahibinin talebi üzerine </w:t>
      </w:r>
      <w:r w:rsidRPr="00537091">
        <w:rPr>
          <w:rFonts w:ascii="Times New Roman" w:hAnsi="Times New Roman" w:cs="Times New Roman"/>
        </w:rPr>
        <w:lastRenderedPageBreak/>
        <w:t xml:space="preserve">kişisel verileri yok edebilir. Kişisel verilerin yok edilmesi, kişisel verilerin hiç kimse tarafından hiçbir şekilde erişilemez, geri getirilemez ve tekrar kullanılamaz hale getirilmesi işlemidir. Şirketimiz, kişisel verilerin yok edilmesiyle ilgili gerekli her türlü teknik ve idari tedbirleri almaktadır. </w:t>
      </w:r>
    </w:p>
    <w:p w14:paraId="197FCEC0" w14:textId="77777777" w:rsidR="00F60518" w:rsidRPr="00537091" w:rsidRDefault="00F60518" w:rsidP="00F60518">
      <w:pPr>
        <w:pStyle w:val="Default"/>
        <w:jc w:val="both"/>
        <w:rPr>
          <w:rFonts w:ascii="Times New Roman" w:hAnsi="Times New Roman" w:cs="Times New Roman"/>
        </w:rPr>
      </w:pPr>
    </w:p>
    <w:p w14:paraId="572B50E0"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B) Kişisel Verilerin Yok Edilmesi Yöntemleri </w:t>
      </w:r>
    </w:p>
    <w:p w14:paraId="33CA72E6"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verilerin yok edilmesi için, verilerin bulunduğu tüm kopyalar tespit edilir ve verilerin bulunduğu sistemler tek tek yok edilir.</w:t>
      </w:r>
    </w:p>
    <w:p w14:paraId="78A6AD01" w14:textId="77777777" w:rsidR="00F60518" w:rsidRPr="00537091" w:rsidRDefault="00F60518" w:rsidP="00F60518">
      <w:pPr>
        <w:pStyle w:val="Default"/>
        <w:jc w:val="both"/>
        <w:rPr>
          <w:rFonts w:ascii="Times New Roman" w:hAnsi="Times New Roman" w:cs="Times New Roman"/>
        </w:rPr>
      </w:pPr>
    </w:p>
    <w:p w14:paraId="2D47FC32" w14:textId="77777777" w:rsidR="00F60518" w:rsidRPr="00537091" w:rsidRDefault="00F60518" w:rsidP="00DB7C40">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 xml:space="preserve">Kişisel Verilerin Anonim Hale Getirilmesi </w:t>
      </w:r>
    </w:p>
    <w:p w14:paraId="3DA2D55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A) Kişisel Verilerin Anonimleştirilmesi İşlemi </w:t>
      </w:r>
    </w:p>
    <w:p w14:paraId="2ADE656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verilerin anonimleştirilmesi, kişisel verilerin başka verilerle eşleştirilerek dahi hiçbir surette kimliği belirli veya belirlenebilir bir gerçek kişiyle ilişkilendirilemeyecek hâle getirilmesidir. Şirketimiz, hukuka uygun olarak işlenen kişisel verilerin işlenmesini gerektiren sebepler ortadan kalktığında kişisel verileri anonimleştirebilmektedir. Kişisel veriler,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suretiyle anonimleştirilmesi gerçekleştirilmektedir. Şirketimiz, kişisel verilerin anonim hale getirilmesi için gerekli her türlü teknik ve idari tedbirleri almaktadır. </w:t>
      </w:r>
    </w:p>
    <w:p w14:paraId="30E43C1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KVK Kanunu’nun 28. maddesine uygun olarak anonim hale getirilmiş olan kişisel veriler araştırma, planlama ve istatistik gibi amaçlarla işlenebilir. Bu tür işlemeler KVK Kanunu kapsamı dışında olup, kişisel veri sahibinin açık rızası aranmayacaktır. </w:t>
      </w:r>
    </w:p>
    <w:p w14:paraId="3EE20FE1" w14:textId="77777777" w:rsidR="00F60518" w:rsidRPr="00537091" w:rsidRDefault="00F60518" w:rsidP="00F60518">
      <w:pPr>
        <w:pStyle w:val="Default"/>
        <w:jc w:val="both"/>
        <w:rPr>
          <w:rFonts w:ascii="Times New Roman" w:hAnsi="Times New Roman" w:cs="Times New Roman"/>
        </w:rPr>
      </w:pPr>
    </w:p>
    <w:p w14:paraId="0187F63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B) Kişisel Verilerin Anonimleştirilmesi Yöntemleri </w:t>
      </w:r>
    </w:p>
    <w:p w14:paraId="57FC8C44"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Anonim hale getirme, bir veri kümesindeki tüm doğrudan ve/veya dolaylı tanımlayıcıların çıkartılarak ya da değiştirilerek, ilgili kişinin kimliğinin saptanabilmesinin engellenmesi veya bir grup veya kalabalık içinde ayırt edilebilir olma özelliğini, bir gerçek kişiyle ilişkilendirilemeyecek şekilde kaybetmesidir. Bu özelliklerin engellenmesi veya kaybedilmesi sonucunda belli bir kişiye işaret etmeyen veriler, anonim hale getirilmiş veri sayılır. Anonim hale getirmedeki amaç, veri ile bu verinin tanımladığı kişi arasındaki bağın kopartılmasıdır. Kişisel verinin tutulduğu veri kayıt sistemindeki kayıtlara uygulanan otomatik olan veya olmayan gruplama, maskeleme, türetme, genelleştirme, rastgele hale getirme gibi yöntemlerle yürütülen bağ koparma işlemlerinin hepsine anonim hale getirme yöntemleri adı verilir. Bu yöntemlerin uygulanması sonucunda elde edilen verilerin belirli bir kişiyi tanımlayamaz olması gerekmektedir.</w:t>
      </w:r>
    </w:p>
    <w:p w14:paraId="0E9DFE13" w14:textId="77777777" w:rsidR="00F60518" w:rsidRPr="00537091" w:rsidRDefault="00F60518" w:rsidP="00F60518">
      <w:pPr>
        <w:pStyle w:val="Default"/>
        <w:jc w:val="both"/>
        <w:rPr>
          <w:rFonts w:ascii="Times New Roman" w:hAnsi="Times New Roman" w:cs="Times New Roman"/>
        </w:rPr>
      </w:pPr>
    </w:p>
    <w:p w14:paraId="5E28D706" w14:textId="29537D99" w:rsidR="00F60518" w:rsidRPr="00537091" w:rsidRDefault="00F60518" w:rsidP="003C66F8">
      <w:pPr>
        <w:pStyle w:val="Default"/>
        <w:numPr>
          <w:ilvl w:val="1"/>
          <w:numId w:val="46"/>
        </w:numPr>
        <w:jc w:val="both"/>
        <w:rPr>
          <w:rFonts w:ascii="Times New Roman" w:hAnsi="Times New Roman" w:cs="Times New Roman"/>
          <w:b/>
          <w:bCs/>
        </w:rPr>
      </w:pPr>
      <w:r w:rsidRPr="00537091">
        <w:rPr>
          <w:rFonts w:ascii="Times New Roman" w:hAnsi="Times New Roman" w:cs="Times New Roman"/>
          <w:b/>
          <w:bCs/>
        </w:rPr>
        <w:t xml:space="preserve">İLGİLİ KİŞİLERİN HAKLARI </w:t>
      </w:r>
    </w:p>
    <w:p w14:paraId="5FCDDCE4" w14:textId="0A0DC9D6" w:rsidR="00F60518" w:rsidRPr="00537091" w:rsidRDefault="00F60518" w:rsidP="003C66F8">
      <w:pPr>
        <w:pStyle w:val="Default"/>
        <w:numPr>
          <w:ilvl w:val="2"/>
          <w:numId w:val="46"/>
        </w:numPr>
        <w:jc w:val="both"/>
        <w:rPr>
          <w:rFonts w:ascii="Times New Roman" w:hAnsi="Times New Roman" w:cs="Times New Roman"/>
          <w:b/>
          <w:bCs/>
        </w:rPr>
      </w:pPr>
      <w:r w:rsidRPr="00537091">
        <w:rPr>
          <w:rFonts w:ascii="Times New Roman" w:hAnsi="Times New Roman" w:cs="Times New Roman"/>
          <w:b/>
          <w:bCs/>
        </w:rPr>
        <w:t>İLGİLİ KİŞİLERİN HAKLARININ KAPSAMI VE BU HAKLARIN KULLANILMASI</w:t>
      </w:r>
    </w:p>
    <w:p w14:paraId="779FFD41" w14:textId="77777777" w:rsidR="00F60518" w:rsidRPr="00537091" w:rsidRDefault="00F60518" w:rsidP="003C66F8">
      <w:pPr>
        <w:pStyle w:val="Default"/>
        <w:numPr>
          <w:ilvl w:val="3"/>
          <w:numId w:val="46"/>
        </w:numPr>
        <w:jc w:val="both"/>
        <w:rPr>
          <w:rFonts w:ascii="Times New Roman" w:hAnsi="Times New Roman" w:cs="Times New Roman"/>
        </w:rPr>
      </w:pPr>
      <w:r w:rsidRPr="00537091">
        <w:rPr>
          <w:rFonts w:ascii="Times New Roman" w:hAnsi="Times New Roman" w:cs="Times New Roman"/>
          <w:b/>
          <w:bCs/>
        </w:rPr>
        <w:t xml:space="preserve">İlgili Kişilerin Hakları </w:t>
      </w:r>
    </w:p>
    <w:p w14:paraId="4FC38C1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Şirketimizce kişisel verisi işlenen kişiler aşağıda yer alan haklara sahiptir: </w:t>
      </w:r>
    </w:p>
    <w:p w14:paraId="1BE13FEB"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Kişisel veri işlenip işlenmediğini öğrenme, </w:t>
      </w:r>
    </w:p>
    <w:p w14:paraId="2B5DE8BF"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Kişisel verileri işlenmişse buna ilişkin bilgi talep etme,</w:t>
      </w:r>
    </w:p>
    <w:p w14:paraId="4CB6C113"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Kişisel verilerin işlenme amacını ve bunların amacına uygun kullanılıp kullanılmadığını öğrenme, </w:t>
      </w:r>
    </w:p>
    <w:p w14:paraId="1A19E001"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Yurt içinde veya yurt dışında kişisel verilerin aktarıldığı üçüncü kişileri bilme, </w:t>
      </w:r>
    </w:p>
    <w:p w14:paraId="6DB341A1"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Kişisel verilerin eksik veya yanlış işlenmiş olması hâlinde bunların düzeltilmesini isteme ve bu kapsamda yapılan işlemin kişisel verilerin aktarıldığı üçüncü kişilere bildirilmesini isteme, </w:t>
      </w:r>
    </w:p>
    <w:p w14:paraId="10E9B155"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lastRenderedPageBreak/>
        <w:t xml:space="preserve">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7044B675"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İşlenen verilerin münhasıran otomatik sistemler vasıtasıyla analiz edilmesi suretiyle kişinin kendisi aleyhine bir sonucun ortaya çıkmasına itiraz etme, </w:t>
      </w:r>
    </w:p>
    <w:p w14:paraId="1718A9A2" w14:textId="77777777" w:rsidR="00F60518" w:rsidRPr="00537091" w:rsidRDefault="00F60518" w:rsidP="00F60518">
      <w:pPr>
        <w:pStyle w:val="Default"/>
        <w:numPr>
          <w:ilvl w:val="0"/>
          <w:numId w:val="39"/>
        </w:numPr>
        <w:jc w:val="both"/>
        <w:rPr>
          <w:rFonts w:ascii="Times New Roman" w:hAnsi="Times New Roman" w:cs="Times New Roman"/>
        </w:rPr>
      </w:pPr>
      <w:r w:rsidRPr="00537091">
        <w:rPr>
          <w:rFonts w:ascii="Times New Roman" w:hAnsi="Times New Roman" w:cs="Times New Roman"/>
        </w:rPr>
        <w:t xml:space="preserve">Kişisel verilerin kanuna aykırı olarak işlenmesi sebebiyle zarara uğraması hâlinde zararın giderilmesini talep etme. </w:t>
      </w:r>
    </w:p>
    <w:p w14:paraId="28305A89" w14:textId="77777777" w:rsidR="00F60518" w:rsidRPr="00537091" w:rsidRDefault="00F60518" w:rsidP="00F60518">
      <w:pPr>
        <w:pStyle w:val="Default"/>
        <w:jc w:val="both"/>
        <w:rPr>
          <w:rFonts w:ascii="Times New Roman" w:hAnsi="Times New Roman" w:cs="Times New Roman"/>
        </w:rPr>
      </w:pPr>
    </w:p>
    <w:p w14:paraId="620DF376" w14:textId="77777777" w:rsidR="00F60518" w:rsidRPr="00537091" w:rsidRDefault="00F60518" w:rsidP="003C66F8">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 xml:space="preserve">İlgili Kişilerin Haklarını Kullanması </w:t>
      </w:r>
    </w:p>
    <w:p w14:paraId="4C41F0D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İlgili Kişilerin KVK Kanunu’nun 13. maddesinin 1. fıkrası gereğince yukarıda belirtilen haklarını kullanmakla ilgili taleplerini, aşağıdaki yöntemlerle Şirketimize iletmesi gerekli ve yeterlidir;</w:t>
      </w:r>
    </w:p>
    <w:p w14:paraId="18C0AB44" w14:textId="77777777" w:rsidR="00F60518" w:rsidRPr="00537091" w:rsidRDefault="00F60518" w:rsidP="00F60518">
      <w:pPr>
        <w:pStyle w:val="Default"/>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744"/>
        <w:gridCol w:w="4225"/>
      </w:tblGrid>
      <w:tr w:rsidR="00F60518" w:rsidRPr="00537091" w14:paraId="5AFFA257" w14:textId="77777777" w:rsidTr="00F60518">
        <w:trPr>
          <w:trHeight w:val="304"/>
          <w:jc w:val="center"/>
        </w:trPr>
        <w:tc>
          <w:tcPr>
            <w:tcW w:w="0" w:type="auto"/>
            <w:tcBorders>
              <w:top w:val="single" w:sz="4" w:space="0" w:color="auto"/>
              <w:left w:val="single" w:sz="4" w:space="0" w:color="auto"/>
              <w:bottom w:val="single" w:sz="4" w:space="0" w:color="auto"/>
              <w:right w:val="single" w:sz="4" w:space="0" w:color="auto"/>
            </w:tcBorders>
            <w:hideMark/>
          </w:tcPr>
          <w:p w14:paraId="327716A9" w14:textId="77777777" w:rsidR="00F60518" w:rsidRPr="00537091" w:rsidRDefault="00F60518">
            <w:pPr>
              <w:pStyle w:val="Default"/>
              <w:jc w:val="both"/>
              <w:rPr>
                <w:rFonts w:ascii="Times New Roman" w:hAnsi="Times New Roman" w:cs="Times New Roman"/>
                <w:b/>
                <w:bCs/>
              </w:rPr>
            </w:pPr>
            <w:r w:rsidRPr="00537091">
              <w:rPr>
                <w:rFonts w:ascii="Times New Roman" w:hAnsi="Times New Roman" w:cs="Times New Roman"/>
                <w:b/>
                <w:bCs/>
              </w:rPr>
              <w:t xml:space="preserve">Başvuru </w:t>
            </w:r>
          </w:p>
          <w:p w14:paraId="1DAD2BC3" w14:textId="77777777" w:rsidR="00F60518" w:rsidRPr="00537091" w:rsidRDefault="00F60518">
            <w:pPr>
              <w:pStyle w:val="Default"/>
              <w:jc w:val="both"/>
              <w:rPr>
                <w:rFonts w:ascii="Times New Roman" w:hAnsi="Times New Roman" w:cs="Times New Roman"/>
                <w:b/>
                <w:bCs/>
              </w:rPr>
            </w:pPr>
            <w:r w:rsidRPr="00537091">
              <w:rPr>
                <w:rFonts w:ascii="Times New Roman" w:hAnsi="Times New Roman" w:cs="Times New Roman"/>
                <w:b/>
                <w:bCs/>
              </w:rPr>
              <w:t xml:space="preserve">Yöntemi </w:t>
            </w:r>
          </w:p>
        </w:tc>
        <w:tc>
          <w:tcPr>
            <w:tcW w:w="2130" w:type="dxa"/>
            <w:tcBorders>
              <w:top w:val="single" w:sz="4" w:space="0" w:color="auto"/>
              <w:left w:val="single" w:sz="4" w:space="0" w:color="auto"/>
              <w:bottom w:val="single" w:sz="4" w:space="0" w:color="auto"/>
              <w:right w:val="single" w:sz="4" w:space="0" w:color="auto"/>
            </w:tcBorders>
            <w:hideMark/>
          </w:tcPr>
          <w:p w14:paraId="17748D91" w14:textId="77777777" w:rsidR="00F60518" w:rsidRPr="00537091" w:rsidRDefault="00F60518">
            <w:pPr>
              <w:pStyle w:val="Default"/>
              <w:jc w:val="both"/>
              <w:rPr>
                <w:rFonts w:ascii="Times New Roman" w:hAnsi="Times New Roman" w:cs="Times New Roman"/>
                <w:b/>
                <w:bCs/>
              </w:rPr>
            </w:pPr>
            <w:r w:rsidRPr="00537091">
              <w:rPr>
                <w:rFonts w:ascii="Times New Roman" w:hAnsi="Times New Roman" w:cs="Times New Roman"/>
                <w:b/>
                <w:bCs/>
              </w:rPr>
              <w:t xml:space="preserve">Başvurunun </w:t>
            </w:r>
          </w:p>
          <w:p w14:paraId="6D67B037" w14:textId="77777777" w:rsidR="00F60518" w:rsidRPr="00537091" w:rsidRDefault="00F60518">
            <w:pPr>
              <w:pStyle w:val="Default"/>
              <w:jc w:val="both"/>
              <w:rPr>
                <w:rFonts w:ascii="Times New Roman" w:hAnsi="Times New Roman" w:cs="Times New Roman"/>
                <w:b/>
                <w:bCs/>
              </w:rPr>
            </w:pPr>
            <w:r w:rsidRPr="00537091">
              <w:rPr>
                <w:rFonts w:ascii="Times New Roman" w:hAnsi="Times New Roman" w:cs="Times New Roman"/>
                <w:b/>
                <w:bCs/>
              </w:rPr>
              <w:t xml:space="preserve">Yapılacağı Adres </w:t>
            </w:r>
          </w:p>
        </w:tc>
        <w:tc>
          <w:tcPr>
            <w:tcW w:w="4225" w:type="dxa"/>
            <w:tcBorders>
              <w:top w:val="single" w:sz="4" w:space="0" w:color="auto"/>
              <w:left w:val="single" w:sz="4" w:space="0" w:color="auto"/>
              <w:bottom w:val="single" w:sz="4" w:space="0" w:color="auto"/>
              <w:right w:val="single" w:sz="4" w:space="0" w:color="auto"/>
            </w:tcBorders>
            <w:hideMark/>
          </w:tcPr>
          <w:p w14:paraId="3DE02531" w14:textId="77777777" w:rsidR="00F60518" w:rsidRPr="00537091" w:rsidRDefault="00F60518">
            <w:pPr>
              <w:pStyle w:val="Default"/>
              <w:jc w:val="both"/>
              <w:rPr>
                <w:rFonts w:ascii="Times New Roman" w:hAnsi="Times New Roman" w:cs="Times New Roman"/>
                <w:b/>
                <w:bCs/>
              </w:rPr>
            </w:pPr>
            <w:r w:rsidRPr="00537091">
              <w:rPr>
                <w:rFonts w:ascii="Times New Roman" w:hAnsi="Times New Roman" w:cs="Times New Roman"/>
                <w:b/>
                <w:bCs/>
              </w:rPr>
              <w:t xml:space="preserve">Başvuru Gönderiminde Belirtilecek Bilgi </w:t>
            </w:r>
          </w:p>
        </w:tc>
      </w:tr>
      <w:tr w:rsidR="00F60518" w:rsidRPr="00537091" w14:paraId="3174B51D" w14:textId="77777777" w:rsidTr="00F60518">
        <w:trPr>
          <w:jc w:val="center"/>
        </w:trPr>
        <w:tc>
          <w:tcPr>
            <w:tcW w:w="2666" w:type="dxa"/>
            <w:tcBorders>
              <w:top w:val="single" w:sz="4" w:space="0" w:color="auto"/>
              <w:left w:val="single" w:sz="4" w:space="0" w:color="auto"/>
              <w:bottom w:val="single" w:sz="4" w:space="0" w:color="auto"/>
              <w:right w:val="single" w:sz="4" w:space="0" w:color="auto"/>
            </w:tcBorders>
            <w:hideMark/>
          </w:tcPr>
          <w:p w14:paraId="1C03BFC5"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 xml:space="preserve">Şahsen Başvuru (başvuru sahibinin bizzat gelerek kimliğini </w:t>
            </w:r>
            <w:proofErr w:type="spellStart"/>
            <w:r w:rsidRPr="00537091">
              <w:rPr>
                <w:rFonts w:ascii="Times New Roman" w:hAnsi="Times New Roman" w:cs="Times New Roman"/>
              </w:rPr>
              <w:t>tavsik</w:t>
            </w:r>
            <w:proofErr w:type="spellEnd"/>
            <w:r w:rsidRPr="00537091">
              <w:rPr>
                <w:rFonts w:ascii="Times New Roman" w:hAnsi="Times New Roman" w:cs="Times New Roman"/>
              </w:rPr>
              <w:t xml:space="preserve"> edici belge ile başvurması</w:t>
            </w:r>
          </w:p>
        </w:tc>
        <w:tc>
          <w:tcPr>
            <w:tcW w:w="2130" w:type="dxa"/>
            <w:tcBorders>
              <w:top w:val="single" w:sz="4" w:space="0" w:color="auto"/>
              <w:left w:val="single" w:sz="4" w:space="0" w:color="auto"/>
              <w:bottom w:val="single" w:sz="4" w:space="0" w:color="auto"/>
              <w:right w:val="single" w:sz="4" w:space="0" w:color="auto"/>
            </w:tcBorders>
          </w:tcPr>
          <w:p w14:paraId="56E0AC13" w14:textId="3085C83C" w:rsidR="00F60518" w:rsidRPr="00537091" w:rsidRDefault="00BE5213">
            <w:pPr>
              <w:pStyle w:val="Default"/>
              <w:jc w:val="both"/>
              <w:rPr>
                <w:rFonts w:ascii="Times New Roman" w:hAnsi="Times New Roman" w:cs="Times New Roman"/>
              </w:rPr>
            </w:pPr>
            <w:r w:rsidRPr="00537091">
              <w:rPr>
                <w:rFonts w:ascii="Times New Roman" w:hAnsi="Times New Roman" w:cs="Times New Roman"/>
              </w:rPr>
              <w:t>Organize Sanayi Bölgesi 75. Yıl Caddesi Demirciler Sanayi Sitesi H Blok No: 10-11 Nilüfer/BURSA</w:t>
            </w:r>
          </w:p>
        </w:tc>
        <w:tc>
          <w:tcPr>
            <w:tcW w:w="4225" w:type="dxa"/>
            <w:tcBorders>
              <w:top w:val="single" w:sz="4" w:space="0" w:color="auto"/>
              <w:left w:val="single" w:sz="4" w:space="0" w:color="auto"/>
              <w:bottom w:val="single" w:sz="4" w:space="0" w:color="auto"/>
              <w:right w:val="single" w:sz="4" w:space="0" w:color="auto"/>
            </w:tcBorders>
            <w:hideMark/>
          </w:tcPr>
          <w:p w14:paraId="043647FF"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Zarfın üzerine “Kişisel verilerin Korunması Kanunu Kapsamında Bilgi Talebi” yazılmalıdır</w:t>
            </w:r>
          </w:p>
        </w:tc>
      </w:tr>
      <w:tr w:rsidR="00F60518" w:rsidRPr="00537091" w14:paraId="5F9AD65F" w14:textId="77777777" w:rsidTr="00F60518">
        <w:trPr>
          <w:trHeight w:val="550"/>
          <w:jc w:val="center"/>
        </w:trPr>
        <w:tc>
          <w:tcPr>
            <w:tcW w:w="0" w:type="auto"/>
            <w:tcBorders>
              <w:top w:val="single" w:sz="4" w:space="0" w:color="auto"/>
              <w:left w:val="single" w:sz="4" w:space="0" w:color="auto"/>
              <w:bottom w:val="single" w:sz="4" w:space="0" w:color="auto"/>
              <w:right w:val="single" w:sz="4" w:space="0" w:color="auto"/>
            </w:tcBorders>
            <w:hideMark/>
          </w:tcPr>
          <w:p w14:paraId="6554EB34"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 xml:space="preserve">Noter vasıtasıyla Tebligat </w:t>
            </w:r>
          </w:p>
        </w:tc>
        <w:tc>
          <w:tcPr>
            <w:tcW w:w="2130" w:type="dxa"/>
            <w:tcBorders>
              <w:top w:val="single" w:sz="4" w:space="0" w:color="auto"/>
              <w:left w:val="single" w:sz="4" w:space="0" w:color="auto"/>
              <w:bottom w:val="single" w:sz="4" w:space="0" w:color="auto"/>
              <w:right w:val="single" w:sz="4" w:space="0" w:color="auto"/>
            </w:tcBorders>
          </w:tcPr>
          <w:p w14:paraId="05D029A6" w14:textId="1E3122D2" w:rsidR="00F60518" w:rsidRPr="00537091" w:rsidRDefault="00833BE4">
            <w:pPr>
              <w:pStyle w:val="Default"/>
              <w:jc w:val="both"/>
              <w:rPr>
                <w:rFonts w:ascii="Times New Roman" w:hAnsi="Times New Roman" w:cs="Times New Roman"/>
              </w:rPr>
            </w:pPr>
            <w:r w:rsidRPr="00537091">
              <w:rPr>
                <w:rFonts w:ascii="Times New Roman" w:hAnsi="Times New Roman" w:cs="Times New Roman"/>
              </w:rPr>
              <w:t>Organize Sanayi Bölgesi 75. Yıl Caddesi Demirciler Sanayi Sitesi H Blok No: 10-11 Nilüfer/BURSA</w:t>
            </w:r>
          </w:p>
        </w:tc>
        <w:tc>
          <w:tcPr>
            <w:tcW w:w="4225" w:type="dxa"/>
            <w:tcBorders>
              <w:top w:val="single" w:sz="4" w:space="0" w:color="auto"/>
              <w:left w:val="single" w:sz="4" w:space="0" w:color="auto"/>
              <w:bottom w:val="single" w:sz="4" w:space="0" w:color="auto"/>
              <w:right w:val="single" w:sz="4" w:space="0" w:color="auto"/>
            </w:tcBorders>
            <w:hideMark/>
          </w:tcPr>
          <w:p w14:paraId="1DDA6D2B"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 xml:space="preserve">Tebligat zarfına “Kişisel Verilerin Korunması Kanunu Kapsamında Bilgi Talebi” yazılacaktır </w:t>
            </w:r>
          </w:p>
        </w:tc>
      </w:tr>
      <w:tr w:rsidR="00F60518" w:rsidRPr="00537091" w14:paraId="32A2FBD6" w14:textId="77777777" w:rsidTr="00F60518">
        <w:trPr>
          <w:jc w:val="center"/>
        </w:trPr>
        <w:tc>
          <w:tcPr>
            <w:tcW w:w="2666" w:type="dxa"/>
            <w:tcBorders>
              <w:top w:val="single" w:sz="4" w:space="0" w:color="auto"/>
              <w:left w:val="single" w:sz="4" w:space="0" w:color="auto"/>
              <w:bottom w:val="single" w:sz="4" w:space="0" w:color="auto"/>
              <w:right w:val="single" w:sz="4" w:space="0" w:color="auto"/>
            </w:tcBorders>
            <w:hideMark/>
          </w:tcPr>
          <w:p w14:paraId="521EECDA"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Güvenli Elektronik İmza ile imzalanarak kayıtlı Elektronik Posta (KEP) Yoluyla</w:t>
            </w:r>
          </w:p>
        </w:tc>
        <w:tc>
          <w:tcPr>
            <w:tcW w:w="2130" w:type="dxa"/>
            <w:tcBorders>
              <w:top w:val="single" w:sz="4" w:space="0" w:color="auto"/>
              <w:left w:val="single" w:sz="4" w:space="0" w:color="auto"/>
              <w:bottom w:val="single" w:sz="4" w:space="0" w:color="auto"/>
              <w:right w:val="single" w:sz="4" w:space="0" w:color="auto"/>
            </w:tcBorders>
          </w:tcPr>
          <w:p w14:paraId="07714815" w14:textId="0CA4CC56" w:rsidR="00F60518" w:rsidRPr="00537091" w:rsidRDefault="00833BE4">
            <w:pPr>
              <w:pStyle w:val="Default"/>
              <w:jc w:val="both"/>
              <w:rPr>
                <w:rFonts w:ascii="Times New Roman" w:hAnsi="Times New Roman" w:cs="Times New Roman"/>
              </w:rPr>
            </w:pPr>
            <w:r w:rsidRPr="00537091">
              <w:rPr>
                <w:rFonts w:ascii="Times New Roman" w:hAnsi="Times New Roman" w:cs="Times New Roman"/>
              </w:rPr>
              <w:t>standartkalip</w:t>
            </w:r>
            <w:r w:rsidR="00A53A08" w:rsidRPr="00537091">
              <w:rPr>
                <w:rFonts w:ascii="Times New Roman" w:hAnsi="Times New Roman" w:cs="Times New Roman"/>
              </w:rPr>
              <w:t>@hs03.kep.tr</w:t>
            </w:r>
          </w:p>
        </w:tc>
        <w:tc>
          <w:tcPr>
            <w:tcW w:w="4225" w:type="dxa"/>
            <w:tcBorders>
              <w:top w:val="single" w:sz="4" w:space="0" w:color="auto"/>
              <w:left w:val="single" w:sz="4" w:space="0" w:color="auto"/>
              <w:bottom w:val="single" w:sz="4" w:space="0" w:color="auto"/>
              <w:right w:val="single" w:sz="4" w:space="0" w:color="auto"/>
            </w:tcBorders>
          </w:tcPr>
          <w:p w14:paraId="1FE6FBC9" w14:textId="77777777" w:rsidR="00F60518" w:rsidRPr="00537091" w:rsidRDefault="00F60518">
            <w:pPr>
              <w:pStyle w:val="Default"/>
              <w:jc w:val="both"/>
              <w:rPr>
                <w:rFonts w:ascii="Times New Roman" w:hAnsi="Times New Roman" w:cs="Times New Roman"/>
              </w:rPr>
            </w:pPr>
            <w:r w:rsidRPr="00537091">
              <w:rPr>
                <w:rFonts w:ascii="Times New Roman" w:hAnsi="Times New Roman" w:cs="Times New Roman"/>
              </w:rPr>
              <w:t>E-postanın konu kısmına “Kişisel Verilerin Korunması Kanunu Kapsamında Bilgi Talebi” yazılacaktır</w:t>
            </w:r>
          </w:p>
          <w:p w14:paraId="7B5623A9" w14:textId="77777777" w:rsidR="00F60518" w:rsidRPr="00537091" w:rsidRDefault="00F60518">
            <w:pPr>
              <w:pStyle w:val="Default"/>
              <w:jc w:val="both"/>
              <w:rPr>
                <w:rFonts w:ascii="Times New Roman" w:hAnsi="Times New Roman" w:cs="Times New Roman"/>
              </w:rPr>
            </w:pPr>
          </w:p>
        </w:tc>
      </w:tr>
    </w:tbl>
    <w:p w14:paraId="31A41AE2" w14:textId="77777777" w:rsidR="00F60518" w:rsidRPr="00537091" w:rsidRDefault="00F60518" w:rsidP="00F60518">
      <w:pPr>
        <w:pStyle w:val="Default"/>
        <w:jc w:val="both"/>
        <w:rPr>
          <w:rFonts w:ascii="Times New Roman" w:hAnsi="Times New Roman" w:cs="Times New Roman"/>
          <w:b/>
          <w:bCs/>
        </w:rPr>
      </w:pPr>
    </w:p>
    <w:p w14:paraId="7FA8174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Başvuruda;</w:t>
      </w:r>
    </w:p>
    <w:p w14:paraId="6E92146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Ad, soyada ve başvuru yazılı ise imza, T.C. vatandaşları için T.C. Kimlik Numarası, yabancılar için uyruğu, pasaport numarası veya varsa kimlik numarası, tebligata esas yerleşim yeri veya iş yeri adresi, varsa bildirime esas elektronik posta adresi, telefon ve faks numarası, talep konusu, bulunması zorunludur. Konuya ilişkin bilgi ve belgeler de başvuruya eklenir.</w:t>
      </w:r>
    </w:p>
    <w:p w14:paraId="7526696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 bulunmalıdır. 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
    <w:p w14:paraId="5DA632C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 sahipleri adına üçüncü kişiler tarafından talepte bulunulması mümkün değildir. Kişisel veri sahibinin kendisi dışında bir kişinin talepte bulunması için konuya ilişkin olarak kişisel veri sahibi </w:t>
      </w:r>
      <w:r w:rsidRPr="00537091">
        <w:rPr>
          <w:rFonts w:ascii="Times New Roman" w:hAnsi="Times New Roman" w:cs="Times New Roman"/>
        </w:rPr>
        <w:lastRenderedPageBreak/>
        <w:t>tarafından başvuruda bulunacak kişi adına düzenlenmiş özel vekâletname bulunmalıdır. Veri sahiplerine ilişkin başvuru formu, Şirketimizin web sitesinde mevcut bulunmaktadır.</w:t>
      </w:r>
    </w:p>
    <w:p w14:paraId="4BF65268" w14:textId="77777777" w:rsidR="00F60518" w:rsidRPr="00537091" w:rsidRDefault="00F60518" w:rsidP="00F60518">
      <w:pPr>
        <w:pStyle w:val="Default"/>
        <w:jc w:val="both"/>
        <w:rPr>
          <w:rFonts w:ascii="Times New Roman" w:hAnsi="Times New Roman" w:cs="Times New Roman"/>
        </w:rPr>
      </w:pPr>
    </w:p>
    <w:p w14:paraId="43C44B61" w14:textId="77777777" w:rsidR="00F60518" w:rsidRPr="00537091" w:rsidRDefault="00F60518" w:rsidP="003C66F8">
      <w:pPr>
        <w:pStyle w:val="Default"/>
        <w:numPr>
          <w:ilvl w:val="3"/>
          <w:numId w:val="46"/>
        </w:numPr>
        <w:jc w:val="both"/>
        <w:rPr>
          <w:rFonts w:ascii="Times New Roman" w:hAnsi="Times New Roman" w:cs="Times New Roman"/>
          <w:b/>
          <w:bCs/>
        </w:rPr>
      </w:pPr>
      <w:r w:rsidRPr="00537091">
        <w:rPr>
          <w:rFonts w:ascii="Times New Roman" w:hAnsi="Times New Roman" w:cs="Times New Roman"/>
          <w:b/>
          <w:bCs/>
        </w:rPr>
        <w:t xml:space="preserve">Başvurulara Cevap Verilmesi </w:t>
      </w:r>
    </w:p>
    <w:p w14:paraId="5C8C9BC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 sahibinin, talebini öngörülen usule uygun olarak Şirketimize iletmesi durumunda Şirketimiz talebin niteliğine göre en kısa sürede ve en geç otuz gün içinde ilgili talebi ücretsiz olarak sonuçlandıracaktır. Ancak, işlemin ayrıca bir maliyeti gerektirmesi hâlinde, Şirketimiz tarafından başvuru sahibinden KVK Kurulunca belirlenen tarifedeki ücret alınacaktır. Şirketimiz, başvuruda bulunan kişinin kişisel veri sahibi olup olmadığını tespit etmek adına ilgili kişiden bilgi talep edebilir. Şirketimiz, kişisel veri sahibinin başvurusunda yer alan hususları netleştirmek adına, kişisel veri sahibine başvurusu ile ilgili soru yöneltebilir. </w:t>
      </w:r>
    </w:p>
    <w:p w14:paraId="194135CE" w14:textId="77777777" w:rsidR="00F60518" w:rsidRPr="00537091" w:rsidRDefault="00F60518" w:rsidP="00F60518">
      <w:pPr>
        <w:pStyle w:val="Default"/>
        <w:jc w:val="both"/>
        <w:rPr>
          <w:rFonts w:ascii="Times New Roman" w:hAnsi="Times New Roman" w:cs="Times New Roman"/>
        </w:rPr>
      </w:pPr>
    </w:p>
    <w:p w14:paraId="75B9D3C2" w14:textId="77777777" w:rsidR="00F60518" w:rsidRPr="00537091" w:rsidRDefault="00F60518" w:rsidP="00F66861">
      <w:pPr>
        <w:pStyle w:val="Default"/>
        <w:numPr>
          <w:ilvl w:val="0"/>
          <w:numId w:val="46"/>
        </w:numPr>
        <w:jc w:val="both"/>
        <w:rPr>
          <w:rFonts w:ascii="Times New Roman" w:hAnsi="Times New Roman" w:cs="Times New Roman"/>
          <w:b/>
          <w:bCs/>
        </w:rPr>
      </w:pPr>
      <w:r w:rsidRPr="00537091">
        <w:rPr>
          <w:rFonts w:ascii="Times New Roman" w:hAnsi="Times New Roman" w:cs="Times New Roman"/>
          <w:b/>
          <w:bCs/>
        </w:rPr>
        <w:t xml:space="preserve">BÖLÜM: KİŞİSEL VERİLERİN GÜVENLİĞİNİN SAĞLANMASI </w:t>
      </w:r>
    </w:p>
    <w:p w14:paraId="74FDB4F5" w14:textId="4A2EBE03" w:rsidR="00F60518" w:rsidRPr="00537091" w:rsidRDefault="00F60518" w:rsidP="005425AC">
      <w:pPr>
        <w:pStyle w:val="Default"/>
        <w:numPr>
          <w:ilvl w:val="1"/>
          <w:numId w:val="47"/>
        </w:numPr>
        <w:jc w:val="both"/>
        <w:rPr>
          <w:rFonts w:ascii="Times New Roman" w:hAnsi="Times New Roman" w:cs="Times New Roman"/>
        </w:rPr>
      </w:pPr>
      <w:r w:rsidRPr="00537091">
        <w:rPr>
          <w:rFonts w:ascii="Times New Roman" w:hAnsi="Times New Roman" w:cs="Times New Roman"/>
          <w:b/>
          <w:bCs/>
        </w:rPr>
        <w:t>KİŞİSEL VERİLERİN HUKUKA UYGUN İŞLENMESİNİ SAĞLAMAK İÇİN ALINAN TEKNİK VE İDARİ TEDBİRLER</w:t>
      </w:r>
    </w:p>
    <w:p w14:paraId="4414020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Şirketimiz, kişisel verilerin hukuka uygun işlenmesini sağlamak için gerekli tüm teknik ve idari tedbirler almaktadır. Bu kapsamda,</w:t>
      </w:r>
    </w:p>
    <w:p w14:paraId="4E9EBD74" w14:textId="7777777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 xml:space="preserve">Şirketimiz kapsamında VERBİS sistemine uyumlu Veri Envanteri çıkarılmakta (Data </w:t>
      </w:r>
      <w:proofErr w:type="spellStart"/>
      <w:r w:rsidRPr="00537091">
        <w:rPr>
          <w:rFonts w:ascii="Times New Roman" w:hAnsi="Times New Roman" w:cs="Times New Roman"/>
        </w:rPr>
        <w:t>Mapping</w:t>
      </w:r>
      <w:proofErr w:type="spellEnd"/>
      <w:r w:rsidRPr="00537091">
        <w:rPr>
          <w:rFonts w:ascii="Times New Roman" w:hAnsi="Times New Roman" w:cs="Times New Roman"/>
        </w:rPr>
        <w:t>), burada hukuka ve amaca uygunluk denetimleri yapılmaktadır.</w:t>
      </w:r>
    </w:p>
    <w:p w14:paraId="3AD6EF18" w14:textId="5B51B4B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Şirketimizin ilgili kişilere ait aydınlatma yükümlülüğünün eksiksiz olarak ve doğru biçimde yerine getirilebilmesi için “</w:t>
      </w:r>
      <w:r w:rsidR="00A53A08" w:rsidRPr="00537091">
        <w:rPr>
          <w:rFonts w:ascii="Times New Roman" w:hAnsi="Times New Roman" w:cs="Times New Roman"/>
        </w:rPr>
        <w:t>Aydınlatma Metni</w:t>
      </w:r>
      <w:r w:rsidRPr="00537091">
        <w:rPr>
          <w:rFonts w:ascii="Times New Roman" w:hAnsi="Times New Roman" w:cs="Times New Roman"/>
        </w:rPr>
        <w:t>” yürürlüğe konulmuş bulunmaktadır.</w:t>
      </w:r>
    </w:p>
    <w:p w14:paraId="629F5165" w14:textId="7777777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Çalışanlar, kişisel verilerin korunması hukuku ve kişisel verilerin hukuka uygun olarak işlenmesi konusunda bilgilendirilmektedir.</w:t>
      </w:r>
    </w:p>
    <w:p w14:paraId="15027C31" w14:textId="7777777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Şirketimizin yürütmüş olduğu tüm faaliyetler detaylı olarak tüm iş birimleri özelinde analiz edilerek, bu analiz neticesinde ilgili iş birimlerinin gerçekleştirmiş olduğu faaliyetler özelinde kişisel veri işleme faaliyetleri ortaya konulmaktadır.</w:t>
      </w:r>
    </w:p>
    <w:p w14:paraId="1B6317E1" w14:textId="7777777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Şirketimizin iş birimlerinin yürütmüş olduğu kişisel veri işleme faaliyetleri; bu faaliyetlerin 6698 Sayılı Kanun’un aradığı kişisel veri işleme şartlarına uygunluğun sağlanması için yerine getirilecek olan gereklilikler her bir iş birimi ve yürütmüş olduğu detay faaliyet özelinde belirlenmektedir.</w:t>
      </w:r>
    </w:p>
    <w:p w14:paraId="4397CF6E" w14:textId="7777777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Şirketimiz ile çalışanlar arasındaki hukuki ilişkiyi yöneten sözleşme ve belgelere, Şirketin talimatları ve kanunla getirilen istisnalar dışında, kişisel verileri işlememe, ifşa etmeme ve kullanmama yükümlülüğü getiren kayıtlar konulmakta ve bu konuda çalışanların farkındalığı yaratılmakta ve denetimler yürütülmektedir.</w:t>
      </w:r>
    </w:p>
    <w:p w14:paraId="31FD8DBF" w14:textId="16AA4217" w:rsidR="00F60518" w:rsidRPr="00537091" w:rsidRDefault="00F60518" w:rsidP="00F60518">
      <w:pPr>
        <w:pStyle w:val="Default"/>
        <w:numPr>
          <w:ilvl w:val="0"/>
          <w:numId w:val="41"/>
        </w:numPr>
        <w:jc w:val="both"/>
        <w:rPr>
          <w:rFonts w:ascii="Times New Roman" w:hAnsi="Times New Roman" w:cs="Times New Roman"/>
        </w:rPr>
      </w:pPr>
      <w:r w:rsidRPr="00537091">
        <w:rPr>
          <w:rFonts w:ascii="Times New Roman" w:hAnsi="Times New Roman" w:cs="Times New Roman"/>
        </w:rPr>
        <w:t xml:space="preserve">Şirketimiz ile Şirketimizin sorumlu olduğu verileri işleyen üçüncü taraflar arasındaki hukuki ilişkiyi yöneten sözleşme ve belgelere, Şirketin talimatları ve kanunla getirilen istisnalar dışında, kişisel verileri işlememe, ifşa etmeme ve kullanmama yükümlülüğü getiren kayıtlar konulmakta ve bu </w:t>
      </w:r>
      <w:r w:rsidRPr="00537091">
        <w:rPr>
          <w:rFonts w:ascii="Times New Roman" w:hAnsi="Times New Roman" w:cs="Times New Roman"/>
          <w:highlight w:val="yellow"/>
        </w:rPr>
        <w:t>konuda “</w:t>
      </w:r>
      <w:r w:rsidR="000D4D44" w:rsidRPr="00537091">
        <w:rPr>
          <w:rFonts w:ascii="Times New Roman" w:hAnsi="Times New Roman" w:cs="Times New Roman"/>
          <w:highlight w:val="yellow"/>
        </w:rPr>
        <w:t>Aydınlatma Metni-Üçüncü Taraflar</w:t>
      </w:r>
      <w:r w:rsidRPr="00537091">
        <w:rPr>
          <w:rFonts w:ascii="Times New Roman" w:hAnsi="Times New Roman" w:cs="Times New Roman"/>
          <w:highlight w:val="yellow"/>
        </w:rPr>
        <w:t>”</w:t>
      </w:r>
      <w:r w:rsidRPr="00537091">
        <w:rPr>
          <w:rFonts w:ascii="Times New Roman" w:hAnsi="Times New Roman" w:cs="Times New Roman"/>
        </w:rPr>
        <w:t xml:space="preserve"> yürürlüğe konulmuştur.</w:t>
      </w:r>
    </w:p>
    <w:p w14:paraId="6733A99B" w14:textId="77777777" w:rsidR="00F60518" w:rsidRPr="00537091" w:rsidRDefault="00F60518" w:rsidP="00F60518">
      <w:pPr>
        <w:pStyle w:val="Default"/>
        <w:ind w:left="360"/>
        <w:jc w:val="both"/>
        <w:rPr>
          <w:rFonts w:ascii="Times New Roman" w:hAnsi="Times New Roman" w:cs="Times New Roman"/>
        </w:rPr>
      </w:pPr>
    </w:p>
    <w:p w14:paraId="43FE9B9D" w14:textId="3E36ED1F" w:rsidR="00F60518" w:rsidRPr="00537091" w:rsidRDefault="00F60518" w:rsidP="005425AC">
      <w:pPr>
        <w:pStyle w:val="Default"/>
        <w:numPr>
          <w:ilvl w:val="1"/>
          <w:numId w:val="47"/>
        </w:numPr>
        <w:jc w:val="both"/>
        <w:rPr>
          <w:rFonts w:ascii="Times New Roman" w:hAnsi="Times New Roman" w:cs="Times New Roman"/>
          <w:b/>
          <w:bCs/>
        </w:rPr>
      </w:pPr>
      <w:r w:rsidRPr="00537091">
        <w:rPr>
          <w:rFonts w:ascii="Times New Roman" w:hAnsi="Times New Roman" w:cs="Times New Roman"/>
          <w:b/>
          <w:bCs/>
        </w:rPr>
        <w:t xml:space="preserve">ÖZEL NİTELİKLİ VERİLERİN İŞLENMESİNDE ALINAN TEKNİK VE İDARİ TEDBİRLER </w:t>
      </w:r>
    </w:p>
    <w:p w14:paraId="19A4BCFD" w14:textId="77777777" w:rsidR="00F60518" w:rsidRPr="00537091" w:rsidRDefault="00F60518" w:rsidP="00F60518">
      <w:pPr>
        <w:pStyle w:val="Default"/>
        <w:ind w:left="360"/>
        <w:jc w:val="both"/>
        <w:rPr>
          <w:rFonts w:ascii="Times New Roman" w:hAnsi="Times New Roman" w:cs="Times New Roman"/>
        </w:rPr>
      </w:pPr>
      <w:r w:rsidRPr="00537091">
        <w:rPr>
          <w:rFonts w:ascii="Times New Roman" w:hAnsi="Times New Roman" w:cs="Times New Roman"/>
        </w:rPr>
        <w:t xml:space="preserve">KVK Kanunu ile bir 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mahkûmiyeti ve güvenlik tedbirleriyle ilgili veriler ile </w:t>
      </w:r>
      <w:proofErr w:type="spellStart"/>
      <w:r w:rsidRPr="00537091">
        <w:rPr>
          <w:rFonts w:ascii="Times New Roman" w:hAnsi="Times New Roman" w:cs="Times New Roman"/>
        </w:rPr>
        <w:t>biyometrik</w:t>
      </w:r>
      <w:proofErr w:type="spellEnd"/>
      <w:r w:rsidRPr="00537091">
        <w:rPr>
          <w:rFonts w:ascii="Times New Roman" w:hAnsi="Times New Roman" w:cs="Times New Roman"/>
        </w:rPr>
        <w:t xml:space="preserve"> ve genetik verilerdir.</w:t>
      </w:r>
    </w:p>
    <w:p w14:paraId="5FF2FF6A" w14:textId="77777777" w:rsidR="00F60518" w:rsidRPr="00537091" w:rsidRDefault="00F60518" w:rsidP="00F60518">
      <w:pPr>
        <w:pStyle w:val="Default"/>
        <w:ind w:left="360"/>
        <w:jc w:val="both"/>
        <w:rPr>
          <w:rFonts w:ascii="Times New Roman" w:hAnsi="Times New Roman" w:cs="Times New Roman"/>
        </w:rPr>
      </w:pPr>
      <w:r w:rsidRPr="00537091">
        <w:rPr>
          <w:rFonts w:ascii="Times New Roman" w:hAnsi="Times New Roman" w:cs="Times New Roman"/>
        </w:rPr>
        <w:lastRenderedPageBreak/>
        <w:t>Şirketimiz tarafından, KVK Kanunu ile “özel nitelikli” olarak belirlenen ve hukuka uygun olarak işlenen özel nitelikli kişisel verilerin korunmasında hassasiyetle davranılmaktadır. Bu kapsamda, Şirketimiz tarafından, kişisel verilerin korunması için alınan teknik ve idari tedbirler, özel nitelikli kişisel veriler bakımından özenle uygulanmakta ve gerekli denetimler sağlanmaktadır. Bu kapsamda;</w:t>
      </w:r>
    </w:p>
    <w:p w14:paraId="083D669E" w14:textId="267A8A02"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 xml:space="preserve">Özel nitelikli kişisel verilerin güvenliğine ve işlenme esaslarına ilişkin olarak </w:t>
      </w:r>
      <w:r w:rsidR="000D4D44" w:rsidRPr="00537091">
        <w:rPr>
          <w:rFonts w:ascii="Times New Roman" w:hAnsi="Times New Roman" w:cs="Times New Roman"/>
        </w:rPr>
        <w:t xml:space="preserve">Aydınlatma Metinlerinde gerekli </w:t>
      </w:r>
      <w:r w:rsidR="00551F38" w:rsidRPr="00537091">
        <w:rPr>
          <w:rFonts w:ascii="Times New Roman" w:hAnsi="Times New Roman" w:cs="Times New Roman"/>
        </w:rPr>
        <w:t>ifadeler</w:t>
      </w:r>
      <w:r w:rsidRPr="00537091">
        <w:rPr>
          <w:rFonts w:ascii="Times New Roman" w:hAnsi="Times New Roman" w:cs="Times New Roman"/>
        </w:rPr>
        <w:t xml:space="preserve"> hazırlanmıştır.</w:t>
      </w:r>
    </w:p>
    <w:p w14:paraId="36967E76"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Özel nitelikli kişisel verilerin işlenmesi süreçlerinde yer alan çalışanlara yönelik, Kanun ve buna bağlı yönetmelikler ile özel nitelikli kişisel veri güvenliği konularında düzenli olarak eğitimler verilmekte, gizlilik sözleşmeleri yapılmakta, verilere erişim yetkisine sahip kullanıcıların, yetki kapsamları ve süreleri net olarak tanımlanmakta, yetki kontrolleri gerçekleştirilmekte, görev değişikliği olan ya da işten ayrılan çalışanların bu alandaki yetkilerinin derhal kaldırılmakta ve bu kapsamda, veri sorumlusu tarafından kendisine tahsis edilen envanter iade alınmaktadır.</w:t>
      </w:r>
    </w:p>
    <w:p w14:paraId="467E3E26"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 xml:space="preserve">Özel nitelikli kişisel verilerin işlendiği, muhafaza edildiği ve/veya erişildiği ortamlar, elektronik ortam ise veriler </w:t>
      </w:r>
      <w:proofErr w:type="spellStart"/>
      <w:r w:rsidRPr="00537091">
        <w:rPr>
          <w:rFonts w:ascii="Times New Roman" w:hAnsi="Times New Roman" w:cs="Times New Roman"/>
        </w:rPr>
        <w:t>kriptografik</w:t>
      </w:r>
      <w:proofErr w:type="spellEnd"/>
      <w:r w:rsidRPr="00537091">
        <w:rPr>
          <w:rFonts w:ascii="Times New Roman" w:hAnsi="Times New Roman" w:cs="Times New Roman"/>
        </w:rPr>
        <w:t xml:space="preserve"> yöntemler kullanılarak muhafaza edilmektedir. </w:t>
      </w:r>
      <w:proofErr w:type="spellStart"/>
      <w:r w:rsidRPr="00537091">
        <w:rPr>
          <w:rFonts w:ascii="Times New Roman" w:hAnsi="Times New Roman" w:cs="Times New Roman"/>
        </w:rPr>
        <w:t>Kriptografik</w:t>
      </w:r>
      <w:proofErr w:type="spellEnd"/>
      <w:r w:rsidRPr="00537091">
        <w:rPr>
          <w:rFonts w:ascii="Times New Roman" w:hAnsi="Times New Roman" w:cs="Times New Roman"/>
        </w:rPr>
        <w:t xml:space="preserve"> anahtarlar güvenli ve farklı ortamlarda tutulmakta veriler üzerinde gerçekleştirilen tüm hareketlerin işlem kayıtları güvenli olarak </w:t>
      </w:r>
      <w:proofErr w:type="spellStart"/>
      <w:r w:rsidRPr="00537091">
        <w:rPr>
          <w:rFonts w:ascii="Times New Roman" w:hAnsi="Times New Roman" w:cs="Times New Roman"/>
        </w:rPr>
        <w:t>loglanmakta</w:t>
      </w:r>
      <w:proofErr w:type="spellEnd"/>
      <w:r w:rsidRPr="00537091">
        <w:rPr>
          <w:rFonts w:ascii="Times New Roman" w:hAnsi="Times New Roman" w:cs="Times New Roman"/>
        </w:rPr>
        <w:t>, verilerin bulunduğu ortamlara ait güvenlik güncellemeleri takip edilmekte ve gerekli güvenlik testleri yapılmakta, test sonuçları kayıt altına alınmaktadır.</w:t>
      </w:r>
    </w:p>
    <w:p w14:paraId="74230401"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Verilere bir yazılım aracılığı ile erişilmesi durumunda bu yazılıma ait kullanıcı yetkilendirmeleri yapılmakta, bu yazılımların güvenlik testleri düzenli olarak yapılmakta, test sonuçları kayıt altına alınmaktadır. Verilere uzaktan erişim gerekiyorsa en az iki kademeli kimlik doğrulama sistemi sağlanmaktadır.</w:t>
      </w:r>
    </w:p>
    <w:p w14:paraId="7E5D9026"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Özel nitelikli kişisel verilerin işlendiği, muhafaza edildiği ve/veya erişildiği ortamlar, fiziksel ortam ise, özel nitelikli kişisel verilerin bulunduğu ortamın niteliğine göre yeterli güvenlik önlemleri (elektrik kaçağı, yangın, su baskını, hırsızlık vb. durumlara karşı) alınmakta, bu ortamların fiziksel güvenliği sağlanarak yetkisiz giriş çıkışlar engellenmektedir.</w:t>
      </w:r>
    </w:p>
    <w:p w14:paraId="666FF052"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Özel nitelikli kişisel veriler aktarılacaksa, verilerin e-posta yoluyla aktarılması gerekiyorsa şifreli olarak kurumsal e-posta adresiyle veya Kayıtlı Elektronik Posta (KEP) hesabı kullanılarak aktarılması sağlanmaktadır.</w:t>
      </w:r>
    </w:p>
    <w:p w14:paraId="6F6376FE"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 xml:space="preserve">Özel Veriler, Bellek, CD, DVD gibi ortamlar yoluyla aktarılması gerekiyorsa </w:t>
      </w:r>
      <w:proofErr w:type="spellStart"/>
      <w:r w:rsidRPr="00537091">
        <w:rPr>
          <w:rFonts w:ascii="Times New Roman" w:hAnsi="Times New Roman" w:cs="Times New Roman"/>
        </w:rPr>
        <w:t>kriptografik</w:t>
      </w:r>
      <w:proofErr w:type="spellEnd"/>
      <w:r w:rsidRPr="00537091">
        <w:rPr>
          <w:rFonts w:ascii="Times New Roman" w:hAnsi="Times New Roman" w:cs="Times New Roman"/>
        </w:rPr>
        <w:t xml:space="preserve"> yöntemlerle şifrelenmekte ve </w:t>
      </w:r>
      <w:proofErr w:type="spellStart"/>
      <w:r w:rsidRPr="00537091">
        <w:rPr>
          <w:rFonts w:ascii="Times New Roman" w:hAnsi="Times New Roman" w:cs="Times New Roman"/>
        </w:rPr>
        <w:t>kriptografik</w:t>
      </w:r>
      <w:proofErr w:type="spellEnd"/>
      <w:r w:rsidRPr="00537091">
        <w:rPr>
          <w:rFonts w:ascii="Times New Roman" w:hAnsi="Times New Roman" w:cs="Times New Roman"/>
        </w:rPr>
        <w:t xml:space="preserve"> anahtar farklı ortamda tutulmaktadır.</w:t>
      </w:r>
    </w:p>
    <w:p w14:paraId="55D8DC1E"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 xml:space="preserve">Özel verilerin, farklı fiziksel ortamlardaki sunucular arasında aktarma gerçekleştiriliyorsa, sunucular arasında VPN kurularak veya </w:t>
      </w:r>
      <w:proofErr w:type="spellStart"/>
      <w:r w:rsidRPr="00537091">
        <w:rPr>
          <w:rFonts w:ascii="Times New Roman" w:hAnsi="Times New Roman" w:cs="Times New Roman"/>
        </w:rPr>
        <w:t>sFTP</w:t>
      </w:r>
      <w:proofErr w:type="spellEnd"/>
      <w:r w:rsidRPr="00537091">
        <w:rPr>
          <w:rFonts w:ascii="Times New Roman" w:hAnsi="Times New Roman" w:cs="Times New Roman"/>
        </w:rPr>
        <w:t xml:space="preserve"> yöntemiyle veri aktarımı gerçekleştirilmektedir. Özel verilerin kâğıt ortamı yoluyla aktarımı gerekiyorsa evrakın çalınması, kaybolması ya da yetkisiz kişiler tarafından görülmesi gibi risklere karşı gerekli önlemler alınmakta ve evrak “gizlilik dereceli belgeler” formatında gönderilmektedir.</w:t>
      </w:r>
    </w:p>
    <w:p w14:paraId="7B814FD3" w14:textId="77777777" w:rsidR="00F60518" w:rsidRPr="00537091" w:rsidRDefault="00F60518" w:rsidP="00F60518">
      <w:pPr>
        <w:pStyle w:val="Default"/>
        <w:numPr>
          <w:ilvl w:val="0"/>
          <w:numId w:val="42"/>
        </w:numPr>
        <w:jc w:val="both"/>
        <w:rPr>
          <w:rFonts w:ascii="Times New Roman" w:hAnsi="Times New Roman" w:cs="Times New Roman"/>
        </w:rPr>
      </w:pPr>
      <w:r w:rsidRPr="00537091">
        <w:rPr>
          <w:rFonts w:ascii="Times New Roman" w:hAnsi="Times New Roman" w:cs="Times New Roman"/>
        </w:rPr>
        <w:t>Yukarıda belirtilen önlemlerin yanı sıra Kişisel Verileri Koruma Kurumunun internet sitesinde yayımlanan Kişisel Veri Güvenliği Rehberinde belirtilen uygun güvenlik düzeyini temin etmeye yönelik teknik ve idari tedbirler de dikkate alınmaktadır.</w:t>
      </w:r>
    </w:p>
    <w:p w14:paraId="2AE04532" w14:textId="77777777" w:rsidR="00F60518" w:rsidRPr="00537091" w:rsidRDefault="00F60518" w:rsidP="00F60518">
      <w:pPr>
        <w:pStyle w:val="Default"/>
        <w:jc w:val="both"/>
        <w:rPr>
          <w:rFonts w:ascii="Times New Roman" w:hAnsi="Times New Roman" w:cs="Times New Roman"/>
          <w:b/>
          <w:bCs/>
        </w:rPr>
      </w:pPr>
    </w:p>
    <w:p w14:paraId="78CB463C" w14:textId="77777777" w:rsidR="00F60518" w:rsidRPr="00537091" w:rsidRDefault="00F60518" w:rsidP="005425AC">
      <w:pPr>
        <w:pStyle w:val="Default"/>
        <w:numPr>
          <w:ilvl w:val="2"/>
          <w:numId w:val="47"/>
        </w:numPr>
        <w:jc w:val="both"/>
        <w:rPr>
          <w:rFonts w:ascii="Times New Roman" w:hAnsi="Times New Roman" w:cs="Times New Roman"/>
          <w:b/>
          <w:bCs/>
        </w:rPr>
      </w:pPr>
      <w:r w:rsidRPr="00537091">
        <w:rPr>
          <w:rFonts w:ascii="Times New Roman" w:hAnsi="Times New Roman" w:cs="Times New Roman"/>
          <w:b/>
          <w:bCs/>
        </w:rPr>
        <w:t xml:space="preserve">KİŞİSEL VERİLERİN HUKUKA AYKIRI ERİŞİMİNİ ENGELLEMEK İÇİN ALINAN TEKNİK VE İDARİ TEDBİRLER </w:t>
      </w:r>
    </w:p>
    <w:p w14:paraId="2952590B"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lastRenderedPageBreak/>
        <w:t>Şirketimiz, kişisel verilerin tedbirsizlikle veya yetkisiz olarak açıklanmasını, erişimini, aktarılmasını veya başka şekillerdeki tüm hukuka aykırı erişimi önlemek için teknik ve idari tedbirler almaktadır.</w:t>
      </w:r>
    </w:p>
    <w:p w14:paraId="572ECE8A" w14:textId="77777777" w:rsidR="00F60518" w:rsidRPr="00537091" w:rsidRDefault="00F60518" w:rsidP="00F60518">
      <w:pPr>
        <w:pStyle w:val="Default"/>
        <w:jc w:val="both"/>
        <w:rPr>
          <w:rFonts w:ascii="Times New Roman" w:hAnsi="Times New Roman" w:cs="Times New Roman"/>
        </w:rPr>
      </w:pPr>
    </w:p>
    <w:p w14:paraId="39B67247" w14:textId="77777777" w:rsidR="00F60518" w:rsidRPr="00537091" w:rsidRDefault="00F60518" w:rsidP="005425AC">
      <w:pPr>
        <w:pStyle w:val="Default"/>
        <w:numPr>
          <w:ilvl w:val="3"/>
          <w:numId w:val="47"/>
        </w:numPr>
        <w:jc w:val="both"/>
        <w:rPr>
          <w:rFonts w:ascii="Times New Roman" w:hAnsi="Times New Roman" w:cs="Times New Roman"/>
        </w:rPr>
      </w:pPr>
      <w:r w:rsidRPr="00537091">
        <w:rPr>
          <w:rFonts w:ascii="Times New Roman" w:hAnsi="Times New Roman" w:cs="Times New Roman"/>
          <w:b/>
          <w:bCs/>
        </w:rPr>
        <w:t xml:space="preserve">Kişisel Verilerin Hukuka Aykırı Erişimini Engellemek için Alınan Teknik Tedbirler </w:t>
      </w:r>
    </w:p>
    <w:p w14:paraId="274AE81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tarafından kişisel verilerin hukuka aykırı erişimini engellemek için alınan başlıca teknik tedbirler aşağıda sıralanmaktadır: </w:t>
      </w:r>
    </w:p>
    <w:p w14:paraId="7FB642BE" w14:textId="77777777" w:rsidR="00F60518" w:rsidRPr="00537091" w:rsidRDefault="00F60518" w:rsidP="00F60518">
      <w:pPr>
        <w:pStyle w:val="Default"/>
        <w:jc w:val="both"/>
        <w:rPr>
          <w:rFonts w:ascii="Times New Roman" w:hAnsi="Times New Roman" w:cs="Times New Roman"/>
        </w:rPr>
      </w:pPr>
    </w:p>
    <w:p w14:paraId="0E2B806B"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A) Siber Güvenliğin Sağlanması </w:t>
      </w:r>
    </w:p>
    <w:p w14:paraId="35EA330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 güvenliğinin sağlanması için öncelikle siber güvenlik ürünleri kullanılmakta ancak tedbirler bununla sınırlı bırakılmamaktadır. Güvenlik duvarı ve ağ geçidi gibi tedbirler alınmaktadır. Kullanılmayan yazılım ve servisler cihazlardan kaldırılmaktadır.</w:t>
      </w:r>
    </w:p>
    <w:p w14:paraId="74B5840A" w14:textId="77777777" w:rsidR="00F60518" w:rsidRPr="00537091" w:rsidRDefault="00F60518" w:rsidP="00F60518">
      <w:pPr>
        <w:pStyle w:val="Default"/>
        <w:jc w:val="both"/>
        <w:rPr>
          <w:rFonts w:ascii="Times New Roman" w:hAnsi="Times New Roman" w:cs="Times New Roman"/>
        </w:rPr>
      </w:pPr>
    </w:p>
    <w:p w14:paraId="7297594F"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B) Yazılım güncellemeleri</w:t>
      </w:r>
    </w:p>
    <w:p w14:paraId="334A184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Yama yönetimi ve yazılım güncellemeleri ile yazılım ve donanımların düzgün bir şekilde çalışması ve sistemler için alınan güvenlik tedbirlerinin yeterli olup olmadığının düzenli olarak kontrol edilmesi sağlanmaktadır.</w:t>
      </w:r>
    </w:p>
    <w:p w14:paraId="3C91F08C" w14:textId="77777777" w:rsidR="00F60518" w:rsidRPr="00537091" w:rsidRDefault="00F60518" w:rsidP="00F60518">
      <w:pPr>
        <w:pStyle w:val="Default"/>
        <w:jc w:val="both"/>
        <w:rPr>
          <w:rFonts w:ascii="Times New Roman" w:hAnsi="Times New Roman" w:cs="Times New Roman"/>
        </w:rPr>
      </w:pPr>
    </w:p>
    <w:p w14:paraId="45C610C3"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C)Erişim Sınırlamaları</w:t>
      </w:r>
    </w:p>
    <w:p w14:paraId="5A7DE3E0"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 içeren sistemlere erişim de sınırlandırılmaktadır. Bu kapsamda çalışanlara, yapmakta oldukları iş ve görevler ile yetki ve sorumlulukları için gerekli olduğu ölçüde erişim yetkisi tanınmakta ve kullanıcı adı ve şifre kullanılmak suretiyle ilgili sistemlere erişim sağlanmaktadır. Söz konusu şifre ve parolalar oluşturulurken, kişisel bilgilerle ilişkili ve kolay tahmin edilecek rakam ya da harf dizileri yerine büyük küçük harf, rakam ve sembollerden oluşacak kombinasyonların tercih edilmesi sağlanmaktadır. Buna bağlı olarak, erişim yetki ve kontrol matrisi oluşturulmaktadır.</w:t>
      </w:r>
    </w:p>
    <w:p w14:paraId="2A9BFCD1" w14:textId="77777777" w:rsidR="00F60518" w:rsidRPr="00537091" w:rsidRDefault="00F60518" w:rsidP="00F60518">
      <w:pPr>
        <w:pStyle w:val="Default"/>
        <w:jc w:val="both"/>
        <w:rPr>
          <w:rFonts w:ascii="Times New Roman" w:hAnsi="Times New Roman" w:cs="Times New Roman"/>
        </w:rPr>
      </w:pPr>
    </w:p>
    <w:p w14:paraId="3D3E9BBE"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D) Şifreleme</w:t>
      </w:r>
    </w:p>
    <w:p w14:paraId="25E99C3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Güçlü şifre ve parola kullanımının </w:t>
      </w:r>
      <w:proofErr w:type="spellStart"/>
      <w:r w:rsidRPr="00537091">
        <w:rPr>
          <w:rFonts w:ascii="Times New Roman" w:hAnsi="Times New Roman" w:cs="Times New Roman"/>
        </w:rPr>
        <w:t>yanısıra</w:t>
      </w:r>
      <w:proofErr w:type="spellEnd"/>
      <w:r w:rsidRPr="00537091">
        <w:rPr>
          <w:rFonts w:ascii="Times New Roman" w:hAnsi="Times New Roman" w:cs="Times New Roman"/>
        </w:rPr>
        <w:t>, şifre girişi deneme sayısının sınırlandırılması, düzenli aralıklarla şifre ve parolaların değiştirilmesinin sağlanması, yönetici hesabı ve admin yetkisinin sadece ihtiyaç olduğu durumlarda kullanılması için açılması ve veri sorumlusuyla ilişikleri kesilen çalışanlar için zaman kaybetmeksizin hesabın silinmesi ya da girişlerin kapatılması gibi yöntemlerle erişimin sınırlandırılması yapılmaktadır.</w:t>
      </w:r>
    </w:p>
    <w:p w14:paraId="0E1BD6A9" w14:textId="77777777" w:rsidR="00F60518" w:rsidRPr="00537091" w:rsidRDefault="00F60518" w:rsidP="00F60518">
      <w:pPr>
        <w:pStyle w:val="Default"/>
        <w:jc w:val="both"/>
        <w:rPr>
          <w:rFonts w:ascii="Times New Roman" w:hAnsi="Times New Roman" w:cs="Times New Roman"/>
        </w:rPr>
      </w:pPr>
    </w:p>
    <w:p w14:paraId="5D06C698"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 xml:space="preserve">E) Anti </w:t>
      </w:r>
      <w:proofErr w:type="spellStart"/>
      <w:r w:rsidRPr="00537091">
        <w:rPr>
          <w:rFonts w:ascii="Times New Roman" w:hAnsi="Times New Roman" w:cs="Times New Roman"/>
          <w:b/>
          <w:bCs/>
        </w:rPr>
        <w:t>Virus</w:t>
      </w:r>
      <w:proofErr w:type="spellEnd"/>
      <w:r w:rsidRPr="00537091">
        <w:rPr>
          <w:rFonts w:ascii="Times New Roman" w:hAnsi="Times New Roman" w:cs="Times New Roman"/>
          <w:b/>
          <w:bCs/>
        </w:rPr>
        <w:t xml:space="preserve"> Yazılımları</w:t>
      </w:r>
    </w:p>
    <w:p w14:paraId="67FD8DB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Kötü amaçlı yazılımlardan korunmak için ayrıca, bilgi sistem ağını düzenli olarak tarayan ve tehlikeleri tespit eden </w:t>
      </w:r>
      <w:proofErr w:type="spellStart"/>
      <w:r w:rsidRPr="00537091">
        <w:rPr>
          <w:rFonts w:ascii="Times New Roman" w:hAnsi="Times New Roman" w:cs="Times New Roman"/>
        </w:rPr>
        <w:t>antivirüs</w:t>
      </w:r>
      <w:proofErr w:type="spellEnd"/>
      <w:r w:rsidRPr="00537091">
        <w:rPr>
          <w:rFonts w:ascii="Times New Roman" w:hAnsi="Times New Roman" w:cs="Times New Roman"/>
        </w:rPr>
        <w:t xml:space="preserve">, </w:t>
      </w:r>
      <w:proofErr w:type="spellStart"/>
      <w:r w:rsidRPr="00537091">
        <w:rPr>
          <w:rFonts w:ascii="Times New Roman" w:hAnsi="Times New Roman" w:cs="Times New Roman"/>
        </w:rPr>
        <w:t>antispam</w:t>
      </w:r>
      <w:proofErr w:type="spellEnd"/>
      <w:r w:rsidRPr="00537091">
        <w:rPr>
          <w:rFonts w:ascii="Times New Roman" w:hAnsi="Times New Roman" w:cs="Times New Roman"/>
        </w:rPr>
        <w:t xml:space="preserve"> gibi ürünler kullanılmakta, ayrıca bunlar güncel tutularak gereken dosyalar düzenli olarak taranmaktadır. Farklı internet siteleri ve/veya mobil uygulama kanallarından kişisel veri temin edilecekse, bağlantıların SSL ya da daha güvenli bir yol ile gerçekleştirilmesi sağlanmaktadır.</w:t>
      </w:r>
    </w:p>
    <w:p w14:paraId="05324674" w14:textId="77777777" w:rsidR="00F60518" w:rsidRPr="00537091" w:rsidRDefault="00F60518" w:rsidP="00F60518">
      <w:pPr>
        <w:pStyle w:val="Default"/>
        <w:jc w:val="both"/>
        <w:rPr>
          <w:rFonts w:ascii="Times New Roman" w:hAnsi="Times New Roman" w:cs="Times New Roman"/>
        </w:rPr>
      </w:pPr>
    </w:p>
    <w:p w14:paraId="74C5809E" w14:textId="77777777" w:rsidR="00F60518" w:rsidRPr="00537091" w:rsidRDefault="00F60518" w:rsidP="00F60518">
      <w:pPr>
        <w:pStyle w:val="Default"/>
        <w:jc w:val="both"/>
        <w:rPr>
          <w:rFonts w:ascii="Times New Roman" w:hAnsi="Times New Roman" w:cs="Times New Roman"/>
          <w:b/>
          <w:bCs/>
        </w:rPr>
      </w:pPr>
      <w:r w:rsidRPr="00537091">
        <w:rPr>
          <w:rFonts w:ascii="Times New Roman" w:hAnsi="Times New Roman" w:cs="Times New Roman"/>
          <w:b/>
          <w:bCs/>
        </w:rPr>
        <w:t>F) Kişisel Veri Güvenliğinin Takibi</w:t>
      </w:r>
    </w:p>
    <w:p w14:paraId="57E41B3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•Bilişim ağlarında hangi yazılım ve servislerin çalıştığının kontrol edilmesi,</w:t>
      </w:r>
    </w:p>
    <w:p w14:paraId="64F5FE73"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•Bilişim ağlarında sızma veya olmaması gereken bir hareket olup olmadığının belirlenmesi,</w:t>
      </w:r>
    </w:p>
    <w:p w14:paraId="4C2F755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•Tüm kullanıcıların işlem hareketleri kaydının düzenli olarak tutulması (</w:t>
      </w:r>
      <w:proofErr w:type="spellStart"/>
      <w:r w:rsidRPr="00537091">
        <w:rPr>
          <w:rFonts w:ascii="Times New Roman" w:hAnsi="Times New Roman" w:cs="Times New Roman"/>
        </w:rPr>
        <w:t>log</w:t>
      </w:r>
      <w:proofErr w:type="spellEnd"/>
      <w:r w:rsidRPr="00537091">
        <w:rPr>
          <w:rFonts w:ascii="Times New Roman" w:hAnsi="Times New Roman" w:cs="Times New Roman"/>
        </w:rPr>
        <w:t xml:space="preserve"> kayıtları gibi),</w:t>
      </w:r>
    </w:p>
    <w:p w14:paraId="53B481B6"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•Güvenlik sorunlarının mümkün olduğunca hızlı bir şekilde raporlanması,</w:t>
      </w:r>
    </w:p>
    <w:p w14:paraId="4EE1026D"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Gerçekleştirilmekte, çalışanların sistem ve servislerdeki güvenlik zafiyetlerini ya da bunları kullanan tehditleri bildirmesi için resmi bir raporlama prosedürü oluşturulmaktadır.</w:t>
      </w:r>
    </w:p>
    <w:p w14:paraId="2926EB3D"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lastRenderedPageBreak/>
        <w:t>Bilişim sisteminin çökmesi, kötü niyetli yazılım, servis dışı bırakma saldırısı, eksik veya hatalı veri girişi, gizlilik ve bütünlüğü bozan ihlaller, bilişim sisteminin kötüye kullanılması gibi istenmeyen olaylarda deliller toplanmakta ve güvenli bir şekilde saklanmaktadır.</w:t>
      </w:r>
    </w:p>
    <w:p w14:paraId="551B3C41" w14:textId="77777777" w:rsidR="00F60518" w:rsidRPr="00537091" w:rsidRDefault="00F60518" w:rsidP="00F60518">
      <w:pPr>
        <w:pStyle w:val="Default"/>
        <w:jc w:val="both"/>
        <w:rPr>
          <w:rFonts w:ascii="Times New Roman" w:hAnsi="Times New Roman" w:cs="Times New Roman"/>
        </w:rPr>
      </w:pPr>
    </w:p>
    <w:p w14:paraId="10E37331"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G) Kişisel Veri İçeren Ortamların Güvenliğinin Sağlanması </w:t>
      </w:r>
    </w:p>
    <w:p w14:paraId="00C6CFA9"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 veri sorumlularının yerleşkelerinde yer alan cihazlarda ya da kâğıt ortamında saklanıyor ise, bu cihazların ve kağıtların çalınması veya kaybolması gibi tehditlere karşı fiziksel güvenlik önlemleri alınmaktadır. Kişisel verilerin yer aldığı fiziksel ortamların dış risklere (yangın, sel vb.) karşı uygun yöntemlerle korunmakta ve bu ortamlara giriş / çıkışlar kontrol altına alınmaktadır. </w:t>
      </w:r>
    </w:p>
    <w:p w14:paraId="661923FD"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 elektronik ortamda ise, kişisel veri güvenliği ihlalini önlemek için ağ bileşenleri arasında erişim sınırlandırılabilmekte veya bileşenlerin ayrılması sağlanmaktadır. </w:t>
      </w:r>
    </w:p>
    <w:p w14:paraId="6D869772"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Aynı seviyedeki önlemler Şirket yerleşkesi dışında yer alan ve Şirkete ait kişisel veri içeren kâğıt ortamları, elektronik ortam ve cihazlar (dizüstü bilgisayar, cep telefonu, flaş bellekler) için de alınmaktadır. Elektronik posta ya da posta ile aktarılacak kişisel verilerin de dikkatli bir şekilde ve yeterli tedbirler alınarak gönderilmektedir.</w:t>
      </w:r>
    </w:p>
    <w:p w14:paraId="5F6CE35A"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Çalışanların şahsi elektronik cihazları ile bilgi sistem ağına erişim sağlaması durumunda bunlar için de yeterli güvenlik tedbirleri alınmaktadır. </w:t>
      </w:r>
    </w:p>
    <w:p w14:paraId="6F5AE61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 içeren cihazların kaybolması veya çalınması gibi durumlara karşı erişim kontrol yetkilendirmesi ve/veya şifreleme yöntemlerinin kullanılması yöntemi uygulanmaktadır. Bu kapsamda şifre anahtarı, sadece yetkili kişilerin erişebileceği ortamda saklanmakta ve yetkisiz erişim önlenmektedir. </w:t>
      </w:r>
    </w:p>
    <w:p w14:paraId="0D3AA80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 içeren kâğıt ortamındaki evraklar da kilitli bir şekilde ve sadece yetkili kişilerin erişebileceği ortamlarda saklanmakta, söz konusu evraklara yetkisiz erişim önlenmektedir. </w:t>
      </w:r>
    </w:p>
    <w:p w14:paraId="1E4CBEBB" w14:textId="77777777" w:rsidR="00F60518" w:rsidRPr="00537091" w:rsidRDefault="00F60518" w:rsidP="00F60518">
      <w:pPr>
        <w:pStyle w:val="Default"/>
        <w:jc w:val="both"/>
        <w:rPr>
          <w:rFonts w:ascii="Times New Roman" w:hAnsi="Times New Roman" w:cs="Times New Roman"/>
        </w:rPr>
      </w:pPr>
    </w:p>
    <w:p w14:paraId="013DC98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H) Kişisel Verilerin Bulutta Depolanması </w:t>
      </w:r>
    </w:p>
    <w:p w14:paraId="3A68FF5C" w14:textId="460D2E7E"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Kişisel verilerin bulutta depolanması uygulamalarına da gerektiğinde başvurulabilmektedir. Bu durumda, bulut depolama hizmeti sağlayıcısı tarafından alınan güvenlik önlemlerinin de yeterli ve uygun olup olmadığının Şirket tarafından değerlendirilmesi gerekmektedir. Bu kapsamda, KVK Kurulunun rehber ve tavsiyelerinde belirtilen önlemler dikkate alınmaktadır. </w:t>
      </w:r>
    </w:p>
    <w:p w14:paraId="02BD615B" w14:textId="77777777" w:rsidR="00551F38" w:rsidRPr="00537091" w:rsidRDefault="00551F38" w:rsidP="00F60518">
      <w:pPr>
        <w:pStyle w:val="Default"/>
        <w:jc w:val="both"/>
        <w:rPr>
          <w:rFonts w:ascii="Times New Roman" w:hAnsi="Times New Roman" w:cs="Times New Roman"/>
        </w:rPr>
      </w:pPr>
    </w:p>
    <w:p w14:paraId="6919328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İ)Bilgi Teknolojileri Sistemleri Tedariki, Geliştirme ve Bakımı </w:t>
      </w:r>
    </w:p>
    <w:p w14:paraId="06B5577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 tarafından yeni sistemlerin tedariki, geliştirilmesi veya mevcut sistemlerin iyileştirilmesi ile ilgili ihtiyaçlar belirlenirken güvenlik gereksinimleri göz önüne alınmaktadır. </w:t>
      </w:r>
    </w:p>
    <w:p w14:paraId="75EA3172" w14:textId="77777777" w:rsidR="00F60518" w:rsidRPr="00537091" w:rsidRDefault="00F60518" w:rsidP="00F60518">
      <w:pPr>
        <w:pStyle w:val="Default"/>
        <w:jc w:val="both"/>
        <w:rPr>
          <w:rFonts w:ascii="Times New Roman" w:hAnsi="Times New Roman" w:cs="Times New Roman"/>
        </w:rPr>
      </w:pPr>
    </w:p>
    <w:p w14:paraId="3477D6DB"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b/>
          <w:bCs/>
        </w:rPr>
        <w:t xml:space="preserve">J)Kişisel Verilerin Yedeklenmesi </w:t>
      </w:r>
    </w:p>
    <w:p w14:paraId="747A4D8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Kişisel verilerin herhangi bir sebeple zarar görmesi, yok olması, çalınması veya kaybolması gibi hallerde Şirket yedeklenen verileri kullanarak en kısa sürede faaliyete geçmeyi sağlamaktadır. Yedeklenen kişisel veriler sadece sistem yöneticisi tarafından erişilebilir olup, veri seti yedekleri ağ dışında tutulmaktadır.</w:t>
      </w:r>
    </w:p>
    <w:p w14:paraId="12FCEFD7" w14:textId="77777777" w:rsidR="00F60518" w:rsidRPr="00537091" w:rsidRDefault="00F60518" w:rsidP="00F60518">
      <w:pPr>
        <w:pStyle w:val="Default"/>
        <w:jc w:val="both"/>
        <w:rPr>
          <w:rFonts w:ascii="Times New Roman" w:hAnsi="Times New Roman" w:cs="Times New Roman"/>
        </w:rPr>
      </w:pPr>
    </w:p>
    <w:p w14:paraId="0C89BCC9" w14:textId="77777777" w:rsidR="00F60518" w:rsidRPr="00537091" w:rsidRDefault="00F60518" w:rsidP="005425AC">
      <w:pPr>
        <w:pStyle w:val="Default"/>
        <w:numPr>
          <w:ilvl w:val="3"/>
          <w:numId w:val="47"/>
        </w:numPr>
        <w:jc w:val="both"/>
        <w:rPr>
          <w:rFonts w:ascii="Times New Roman" w:hAnsi="Times New Roman" w:cs="Times New Roman"/>
          <w:b/>
          <w:bCs/>
        </w:rPr>
      </w:pPr>
      <w:r w:rsidRPr="00537091">
        <w:rPr>
          <w:rFonts w:ascii="Times New Roman" w:hAnsi="Times New Roman" w:cs="Times New Roman"/>
          <w:b/>
          <w:bCs/>
        </w:rPr>
        <w:t xml:space="preserve">Kişisel Verilerin Hukuka Aykırı Erişimini Engellemek için Alınan İdari Tedbirler </w:t>
      </w:r>
    </w:p>
    <w:p w14:paraId="1B1C2EE8"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tarafından kişisel verilerin hukuka aykırı erişimini engellemek için alınan başlıca idari tedbirler aşağıda sıralanmaktadır: </w:t>
      </w:r>
    </w:p>
    <w:p w14:paraId="2340437D" w14:textId="77777777" w:rsidR="00F60518" w:rsidRPr="00537091" w:rsidRDefault="00F60518" w:rsidP="00F60518">
      <w:pPr>
        <w:pStyle w:val="Default"/>
        <w:numPr>
          <w:ilvl w:val="0"/>
          <w:numId w:val="43"/>
        </w:numPr>
        <w:jc w:val="both"/>
        <w:rPr>
          <w:rFonts w:ascii="Times New Roman" w:hAnsi="Times New Roman" w:cs="Times New Roman"/>
        </w:rPr>
      </w:pPr>
      <w:r w:rsidRPr="00537091">
        <w:rPr>
          <w:rFonts w:ascii="Times New Roman" w:hAnsi="Times New Roman" w:cs="Times New Roman"/>
        </w:rPr>
        <w:t xml:space="preserve">Çalışanlar, kişisel verilere hukuka aykırı erişimi engellemek için alınacak teknik tedbirler konusunda bilgilendirilmekte ve eğitilmektedir. </w:t>
      </w:r>
    </w:p>
    <w:p w14:paraId="7369D7A4" w14:textId="77777777" w:rsidR="00F60518" w:rsidRPr="00537091" w:rsidRDefault="00F60518" w:rsidP="00F60518">
      <w:pPr>
        <w:pStyle w:val="Default"/>
        <w:numPr>
          <w:ilvl w:val="0"/>
          <w:numId w:val="43"/>
        </w:numPr>
        <w:jc w:val="both"/>
        <w:rPr>
          <w:rFonts w:ascii="Times New Roman" w:hAnsi="Times New Roman" w:cs="Times New Roman"/>
        </w:rPr>
      </w:pPr>
      <w:r w:rsidRPr="00537091">
        <w:rPr>
          <w:rFonts w:ascii="Times New Roman" w:hAnsi="Times New Roman" w:cs="Times New Roman"/>
        </w:rPr>
        <w:lastRenderedPageBreak/>
        <w:t xml:space="preserve">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 </w:t>
      </w:r>
    </w:p>
    <w:p w14:paraId="3E82A87D" w14:textId="77777777" w:rsidR="00F60518" w:rsidRPr="00537091" w:rsidRDefault="00F60518" w:rsidP="00F60518">
      <w:pPr>
        <w:pStyle w:val="Default"/>
        <w:numPr>
          <w:ilvl w:val="0"/>
          <w:numId w:val="43"/>
        </w:numPr>
        <w:jc w:val="both"/>
        <w:rPr>
          <w:rFonts w:ascii="Times New Roman" w:hAnsi="Times New Roman" w:cs="Times New Roman"/>
        </w:rPr>
      </w:pPr>
      <w:r w:rsidRPr="00537091">
        <w:rPr>
          <w:rFonts w:ascii="Times New Roman" w:hAnsi="Times New Roman" w:cs="Times New Roman"/>
        </w:rPr>
        <w:t xml:space="preserve">Kişisel Veri Güvenliği Politikaları ve Prosedürler belirlenmekte, politika ve prosedürler kapsamında; düzenli olarak kontroller yapılmakta, yapılan kontroller belgelenmekte, geliştirilmesi gereken hususlar belirlenmektedir. Yine, her kişisel veri kategorisi için ortaya çıkabilecek riskler ile güvenlik ihlallerinin nasıl yönetileceği de açıkça belirlenmektedir. </w:t>
      </w:r>
    </w:p>
    <w:p w14:paraId="35868B44" w14:textId="364CA1C6" w:rsidR="00F60518" w:rsidRPr="00537091" w:rsidRDefault="00F60518" w:rsidP="00F60518">
      <w:pPr>
        <w:pStyle w:val="Default"/>
        <w:numPr>
          <w:ilvl w:val="0"/>
          <w:numId w:val="43"/>
        </w:numPr>
        <w:jc w:val="both"/>
        <w:rPr>
          <w:rFonts w:ascii="Times New Roman" w:hAnsi="Times New Roman" w:cs="Times New Roman"/>
        </w:rPr>
      </w:pPr>
      <w:r w:rsidRPr="00537091">
        <w:rPr>
          <w:rFonts w:ascii="Times New Roman" w:hAnsi="Times New Roman" w:cs="Times New Roman"/>
        </w:rPr>
        <w:t xml:space="preserve">Kişisel Verilerin Mümkün Olduğunca Azaltılması: Kişisel veriler, doğru ve güncel olmalı, ilgili mevzuatta öngörülen veya işlendikleri amaç için gerekli olan süre kadar muhafaza edilmelidir. Ancak, doğru olmayan, güncelliğini yitirmiş ve herhangi bir amaca hizmet etmeyen verilere hala ihtiyaç olup olmadığının değerlendirilmekte ve ihtiyaç duyulmayan kişisel veriler ise silinmekte, yok edilmekte veya anonim hale getirilmektedir. </w:t>
      </w:r>
    </w:p>
    <w:p w14:paraId="059990F7" w14:textId="77777777" w:rsidR="00F60518" w:rsidRPr="00537091" w:rsidRDefault="00F60518" w:rsidP="00F60518">
      <w:pPr>
        <w:pStyle w:val="Default"/>
        <w:numPr>
          <w:ilvl w:val="0"/>
          <w:numId w:val="43"/>
        </w:numPr>
        <w:jc w:val="both"/>
        <w:rPr>
          <w:rFonts w:ascii="Times New Roman" w:hAnsi="Times New Roman" w:cs="Times New Roman"/>
        </w:rPr>
      </w:pPr>
      <w:r w:rsidRPr="00537091">
        <w:rPr>
          <w:rFonts w:ascii="Times New Roman" w:hAnsi="Times New Roman" w:cs="Times New Roman"/>
        </w:rPr>
        <w:t xml:space="preserve">Veri İşleyenler ile İlişkilerin Yönetimi: Şirket bilgi teknolojileri ihtiyacını karşılamak için veri işleyenlerden hizmet aldığı zaman, hizmet alırken söz konusu veri işleyenlerin kişisel veriler konusunda en az kendileri tarafından sağlanan güvenlik seviyesini sağlandığından emin olarak işlem yapılmaktadır. Bu kapsamda, veri işleyen ile imzalanan sözleşmelere kişisel verilerin korunması ile ilgili koruyucu düzenlemeler getirilmektedir. </w:t>
      </w:r>
    </w:p>
    <w:p w14:paraId="6F5AFE5D" w14:textId="77777777" w:rsidR="00F60518" w:rsidRPr="00537091" w:rsidRDefault="00F60518" w:rsidP="00F60518">
      <w:pPr>
        <w:pStyle w:val="Default"/>
        <w:jc w:val="both"/>
        <w:rPr>
          <w:rFonts w:ascii="Times New Roman" w:hAnsi="Times New Roman" w:cs="Times New Roman"/>
        </w:rPr>
      </w:pPr>
    </w:p>
    <w:p w14:paraId="0817CFB6" w14:textId="77777777" w:rsidR="00F60518" w:rsidRPr="00537091" w:rsidRDefault="00F60518" w:rsidP="005425AC">
      <w:pPr>
        <w:pStyle w:val="Default"/>
        <w:numPr>
          <w:ilvl w:val="2"/>
          <w:numId w:val="47"/>
        </w:numPr>
        <w:jc w:val="both"/>
        <w:rPr>
          <w:rFonts w:ascii="Times New Roman" w:hAnsi="Times New Roman" w:cs="Times New Roman"/>
          <w:b/>
          <w:bCs/>
        </w:rPr>
      </w:pPr>
      <w:r w:rsidRPr="00537091">
        <w:rPr>
          <w:rFonts w:ascii="Times New Roman" w:hAnsi="Times New Roman" w:cs="Times New Roman"/>
          <w:b/>
          <w:bCs/>
        </w:rPr>
        <w:t>KİŞİSEL VERİLERİN GÜVENLİ ORTAMLARDA SAKLANMASI</w:t>
      </w:r>
    </w:p>
    <w:p w14:paraId="14883E6E"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Şirketimiz, kişisel verilerin güvenli ortamlarda saklanması ve hukuka aykırı amaçlarla yok edilmesini, kaybolmasını veya değiştirilmesini önlemek için teknolojik imkânlar ve uygulama maliyetine göre gerekli teknik ve idari tedbirleri almaktadır.</w:t>
      </w:r>
    </w:p>
    <w:p w14:paraId="49CFB61C" w14:textId="77777777" w:rsidR="00F60518" w:rsidRPr="00537091" w:rsidRDefault="00F60518" w:rsidP="00F60518">
      <w:pPr>
        <w:pStyle w:val="Default"/>
        <w:jc w:val="both"/>
        <w:rPr>
          <w:rFonts w:ascii="Times New Roman" w:hAnsi="Times New Roman" w:cs="Times New Roman"/>
        </w:rPr>
      </w:pPr>
    </w:p>
    <w:p w14:paraId="408A3A32" w14:textId="77777777" w:rsidR="00F60518" w:rsidRPr="00537091" w:rsidRDefault="00F60518" w:rsidP="005425AC">
      <w:pPr>
        <w:pStyle w:val="Default"/>
        <w:numPr>
          <w:ilvl w:val="3"/>
          <w:numId w:val="47"/>
        </w:numPr>
        <w:jc w:val="both"/>
        <w:rPr>
          <w:rFonts w:ascii="Times New Roman" w:hAnsi="Times New Roman" w:cs="Times New Roman"/>
        </w:rPr>
      </w:pPr>
      <w:r w:rsidRPr="00537091">
        <w:rPr>
          <w:rFonts w:ascii="Times New Roman" w:hAnsi="Times New Roman" w:cs="Times New Roman"/>
          <w:b/>
          <w:bCs/>
        </w:rPr>
        <w:t xml:space="preserve">Kişisel Verilerin Güvenli Ortamlarda Saklanması için Alınan Teknik Tedbirler </w:t>
      </w:r>
    </w:p>
    <w:p w14:paraId="11E76AD5"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tarafından kişisel verilerin güvenli ortamlarda saklanması için alınan başlıca teknik tedbirler aşağıda sıralanmaktadır: </w:t>
      </w:r>
    </w:p>
    <w:p w14:paraId="75FA189C" w14:textId="77777777" w:rsidR="00F60518" w:rsidRPr="00537091" w:rsidRDefault="00F60518" w:rsidP="00F60518">
      <w:pPr>
        <w:pStyle w:val="Default"/>
        <w:numPr>
          <w:ilvl w:val="0"/>
          <w:numId w:val="44"/>
        </w:numPr>
        <w:jc w:val="both"/>
        <w:rPr>
          <w:rFonts w:ascii="Times New Roman" w:hAnsi="Times New Roman" w:cs="Times New Roman"/>
        </w:rPr>
      </w:pPr>
      <w:r w:rsidRPr="00537091">
        <w:rPr>
          <w:rFonts w:ascii="Times New Roman" w:hAnsi="Times New Roman" w:cs="Times New Roman"/>
        </w:rPr>
        <w:t xml:space="preserve">Kişisel verilerin güvenli ortamlarda saklanması için teknolojik gelişmelere uygun sistemler kullanılmaktadır. </w:t>
      </w:r>
    </w:p>
    <w:p w14:paraId="168F1176" w14:textId="77777777" w:rsidR="00F60518" w:rsidRPr="00537091" w:rsidRDefault="00F60518" w:rsidP="00F60518">
      <w:pPr>
        <w:pStyle w:val="Default"/>
        <w:numPr>
          <w:ilvl w:val="0"/>
          <w:numId w:val="44"/>
        </w:numPr>
        <w:jc w:val="both"/>
        <w:rPr>
          <w:rFonts w:ascii="Times New Roman" w:hAnsi="Times New Roman" w:cs="Times New Roman"/>
        </w:rPr>
      </w:pPr>
      <w:r w:rsidRPr="00537091">
        <w:rPr>
          <w:rFonts w:ascii="Times New Roman" w:hAnsi="Times New Roman" w:cs="Times New Roman"/>
        </w:rPr>
        <w:t xml:space="preserve">Saklanma alanlarına yönelik teknik güvenlik sistemleri kurulmakta, alınan teknik önlemler periyodik olarak Şirketimizce belirlenen denetim mekanizması tarafından denetlenmekte, risk teşkil eden hususlar yeniden değerlendirilerek gerekli teknolojik çözüm üretilmektedir. </w:t>
      </w:r>
    </w:p>
    <w:p w14:paraId="099D87DB" w14:textId="77777777" w:rsidR="00F60518" w:rsidRPr="00537091" w:rsidRDefault="00F60518" w:rsidP="00F60518">
      <w:pPr>
        <w:pStyle w:val="Default"/>
        <w:numPr>
          <w:ilvl w:val="0"/>
          <w:numId w:val="44"/>
        </w:numPr>
        <w:jc w:val="both"/>
        <w:rPr>
          <w:rFonts w:ascii="Times New Roman" w:hAnsi="Times New Roman" w:cs="Times New Roman"/>
        </w:rPr>
      </w:pPr>
      <w:r w:rsidRPr="00537091">
        <w:rPr>
          <w:rFonts w:ascii="Times New Roman" w:hAnsi="Times New Roman" w:cs="Times New Roman"/>
        </w:rPr>
        <w:t xml:space="preserve">Kişisel verilerin güvenli bir biçimde saklanmasını sağlamak için hukuka uygun bir biçimde tüm gerekli altyapılar kullanılmaktadır. </w:t>
      </w:r>
    </w:p>
    <w:p w14:paraId="7B718192" w14:textId="77777777" w:rsidR="00F60518" w:rsidRPr="00537091" w:rsidRDefault="00F60518" w:rsidP="00F60518">
      <w:pPr>
        <w:pStyle w:val="Default"/>
        <w:jc w:val="both"/>
        <w:rPr>
          <w:rFonts w:ascii="Times New Roman" w:hAnsi="Times New Roman" w:cs="Times New Roman"/>
        </w:rPr>
      </w:pPr>
    </w:p>
    <w:p w14:paraId="4C84B3E7" w14:textId="77777777" w:rsidR="00F60518" w:rsidRPr="00537091" w:rsidRDefault="00F60518" w:rsidP="005425AC">
      <w:pPr>
        <w:pStyle w:val="Default"/>
        <w:numPr>
          <w:ilvl w:val="3"/>
          <w:numId w:val="47"/>
        </w:numPr>
        <w:jc w:val="both"/>
        <w:rPr>
          <w:rFonts w:ascii="Times New Roman" w:hAnsi="Times New Roman" w:cs="Times New Roman"/>
          <w:b/>
          <w:bCs/>
        </w:rPr>
      </w:pPr>
      <w:r w:rsidRPr="00537091">
        <w:rPr>
          <w:rFonts w:ascii="Times New Roman" w:hAnsi="Times New Roman" w:cs="Times New Roman"/>
          <w:b/>
          <w:bCs/>
        </w:rPr>
        <w:t xml:space="preserve">Kişisel Verilerin Güvenli Ortamlarda Saklanması için Alınan İdari Tedbirler </w:t>
      </w:r>
    </w:p>
    <w:p w14:paraId="19F6741F"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tarafından kişisel verilerin güvenli ortamlarda saklanması için alınan başlıca idari tedbirler aşağıda sıralanmaktadır: </w:t>
      </w:r>
    </w:p>
    <w:p w14:paraId="1ED17C84" w14:textId="77777777" w:rsidR="00F60518" w:rsidRPr="00537091" w:rsidRDefault="00F60518" w:rsidP="00F60518">
      <w:pPr>
        <w:pStyle w:val="Default"/>
        <w:numPr>
          <w:ilvl w:val="0"/>
          <w:numId w:val="45"/>
        </w:numPr>
        <w:jc w:val="both"/>
        <w:rPr>
          <w:rFonts w:ascii="Times New Roman" w:hAnsi="Times New Roman" w:cs="Times New Roman"/>
        </w:rPr>
      </w:pPr>
      <w:r w:rsidRPr="00537091">
        <w:rPr>
          <w:rFonts w:ascii="Times New Roman" w:hAnsi="Times New Roman" w:cs="Times New Roman"/>
        </w:rPr>
        <w:t xml:space="preserve">Çalışanlar, kişisel verilerin güvenli bir biçimde saklanmasını sağlamak konusunda bilgilendirilmektedirler. </w:t>
      </w:r>
    </w:p>
    <w:p w14:paraId="65A290B8" w14:textId="09DA2F34" w:rsidR="00F60518" w:rsidRPr="00537091" w:rsidRDefault="00F60518" w:rsidP="00F60518">
      <w:pPr>
        <w:pStyle w:val="Default"/>
        <w:numPr>
          <w:ilvl w:val="0"/>
          <w:numId w:val="45"/>
        </w:numPr>
        <w:jc w:val="both"/>
        <w:rPr>
          <w:rFonts w:ascii="Times New Roman" w:hAnsi="Times New Roman" w:cs="Times New Roman"/>
        </w:rPr>
      </w:pPr>
      <w:r w:rsidRPr="00537091">
        <w:rPr>
          <w:rFonts w:ascii="Times New Roman" w:hAnsi="Times New Roman" w:cs="Times New Roman"/>
        </w:rPr>
        <w:t xml:space="preserve">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 ve bu konuda Şirketin </w:t>
      </w:r>
      <w:proofErr w:type="spellStart"/>
      <w:r w:rsidR="00537091" w:rsidRPr="00537091">
        <w:rPr>
          <w:rFonts w:ascii="Times New Roman" w:hAnsi="Times New Roman" w:cs="Times New Roman"/>
        </w:rPr>
        <w:t>hazirlamış</w:t>
      </w:r>
      <w:proofErr w:type="spellEnd"/>
      <w:r w:rsidR="00537091" w:rsidRPr="00537091">
        <w:rPr>
          <w:rFonts w:ascii="Times New Roman" w:hAnsi="Times New Roman" w:cs="Times New Roman"/>
        </w:rPr>
        <w:t xml:space="preserve"> olduğu gizlilik sözleşmeleri</w:t>
      </w:r>
      <w:r w:rsidRPr="00537091">
        <w:rPr>
          <w:rFonts w:ascii="Times New Roman" w:hAnsi="Times New Roman" w:cs="Times New Roman"/>
        </w:rPr>
        <w:t xml:space="preserve"> hükümler</w:t>
      </w:r>
      <w:r w:rsidR="00537091" w:rsidRPr="00537091">
        <w:rPr>
          <w:rFonts w:ascii="Times New Roman" w:hAnsi="Times New Roman" w:cs="Times New Roman"/>
        </w:rPr>
        <w:t>ine</w:t>
      </w:r>
      <w:r w:rsidRPr="00537091">
        <w:rPr>
          <w:rFonts w:ascii="Times New Roman" w:hAnsi="Times New Roman" w:cs="Times New Roman"/>
        </w:rPr>
        <w:t xml:space="preserve"> göre hareket edilmektedir. </w:t>
      </w:r>
    </w:p>
    <w:p w14:paraId="2896C899" w14:textId="77777777" w:rsidR="00F60518" w:rsidRPr="00537091" w:rsidRDefault="00F60518" w:rsidP="00F60518">
      <w:pPr>
        <w:pStyle w:val="Default"/>
        <w:jc w:val="both"/>
        <w:rPr>
          <w:rFonts w:ascii="Times New Roman" w:hAnsi="Times New Roman" w:cs="Times New Roman"/>
        </w:rPr>
      </w:pPr>
    </w:p>
    <w:p w14:paraId="3B9A62AF" w14:textId="77777777" w:rsidR="00F60518" w:rsidRPr="00537091" w:rsidRDefault="00F60518" w:rsidP="005425AC">
      <w:pPr>
        <w:pStyle w:val="Default"/>
        <w:numPr>
          <w:ilvl w:val="2"/>
          <w:numId w:val="47"/>
        </w:numPr>
        <w:jc w:val="both"/>
        <w:rPr>
          <w:rFonts w:ascii="Times New Roman" w:hAnsi="Times New Roman" w:cs="Times New Roman"/>
          <w:b/>
          <w:bCs/>
        </w:rPr>
      </w:pPr>
      <w:r w:rsidRPr="00537091">
        <w:rPr>
          <w:rFonts w:ascii="Times New Roman" w:hAnsi="Times New Roman" w:cs="Times New Roman"/>
          <w:b/>
          <w:bCs/>
        </w:rPr>
        <w:t>EĞİTİM</w:t>
      </w:r>
    </w:p>
    <w:p w14:paraId="2CC8A9E5" w14:textId="77777777" w:rsidR="00F60518" w:rsidRPr="00537091" w:rsidRDefault="00F60518" w:rsidP="00F60518">
      <w:pPr>
        <w:autoSpaceDE w:val="0"/>
        <w:autoSpaceDN w:val="0"/>
        <w:adjustRightInd w:val="0"/>
        <w:jc w:val="both"/>
        <w:rPr>
          <w:color w:val="000000"/>
          <w:sz w:val="24"/>
          <w:szCs w:val="24"/>
        </w:rPr>
      </w:pPr>
      <w:r w:rsidRPr="00537091">
        <w:rPr>
          <w:color w:val="000000"/>
          <w:sz w:val="24"/>
          <w:szCs w:val="24"/>
        </w:rPr>
        <w:t xml:space="preserve">Şirketimiz, Kişisel Verilerin korunması konusunda çalışanlarına Politika ve KVK Prosedürleri ile KVKK Düzenlemeleri kapsamında gerekli eğitimleri verilmektedir. </w:t>
      </w:r>
    </w:p>
    <w:p w14:paraId="292A7342" w14:textId="77777777" w:rsidR="00F60518" w:rsidRPr="00537091" w:rsidRDefault="00F60518" w:rsidP="00F60518">
      <w:pPr>
        <w:autoSpaceDE w:val="0"/>
        <w:autoSpaceDN w:val="0"/>
        <w:adjustRightInd w:val="0"/>
        <w:jc w:val="both"/>
        <w:rPr>
          <w:color w:val="000000"/>
          <w:sz w:val="24"/>
          <w:szCs w:val="24"/>
        </w:rPr>
      </w:pPr>
      <w:r w:rsidRPr="00537091">
        <w:rPr>
          <w:color w:val="000000"/>
          <w:sz w:val="24"/>
          <w:szCs w:val="24"/>
        </w:rPr>
        <w:t xml:space="preserve">Eğitimlerde Özel Nitelikli Kişisel Verilerin tanımlarına ve korunmasına yönelik uygulamalara özellikle değinilmektedir. Şirketimiz çalışanı Kişisel Verilere fiziksel olarak veya bilgisayar ortamında erişiyorsa, Şirketimiz ilgili çalışanına bu erişimler özelinde (örneğin erişilen bilgisayar programı) eğitim verilmektedir. </w:t>
      </w:r>
    </w:p>
    <w:p w14:paraId="5C94863D" w14:textId="77777777" w:rsidR="00F60518" w:rsidRPr="00537091" w:rsidRDefault="00F60518" w:rsidP="00F60518">
      <w:pPr>
        <w:autoSpaceDE w:val="0"/>
        <w:autoSpaceDN w:val="0"/>
        <w:adjustRightInd w:val="0"/>
        <w:jc w:val="both"/>
        <w:rPr>
          <w:color w:val="000000"/>
          <w:sz w:val="24"/>
          <w:szCs w:val="24"/>
        </w:rPr>
      </w:pPr>
    </w:p>
    <w:p w14:paraId="48EEB524" w14:textId="77777777" w:rsidR="00F60518" w:rsidRPr="00537091" w:rsidRDefault="00F60518" w:rsidP="00F60518">
      <w:pPr>
        <w:pStyle w:val="Default"/>
        <w:jc w:val="both"/>
        <w:rPr>
          <w:rFonts w:ascii="Times New Roman" w:hAnsi="Times New Roman" w:cs="Times New Roman"/>
          <w:b/>
          <w:bCs/>
        </w:rPr>
      </w:pPr>
    </w:p>
    <w:p w14:paraId="08A7FDE6" w14:textId="77777777" w:rsidR="00F60518" w:rsidRPr="00537091" w:rsidRDefault="00F60518" w:rsidP="005425AC">
      <w:pPr>
        <w:pStyle w:val="Default"/>
        <w:numPr>
          <w:ilvl w:val="2"/>
          <w:numId w:val="47"/>
        </w:numPr>
        <w:jc w:val="both"/>
        <w:rPr>
          <w:rFonts w:ascii="Times New Roman" w:hAnsi="Times New Roman" w:cs="Times New Roman"/>
          <w:b/>
          <w:bCs/>
        </w:rPr>
      </w:pPr>
      <w:r w:rsidRPr="00537091">
        <w:rPr>
          <w:rFonts w:ascii="Times New Roman" w:hAnsi="Times New Roman" w:cs="Times New Roman"/>
          <w:b/>
          <w:bCs/>
        </w:rPr>
        <w:t>DENETİM</w:t>
      </w:r>
    </w:p>
    <w:p w14:paraId="2FC40F89" w14:textId="77777777" w:rsidR="00F60518" w:rsidRPr="00537091" w:rsidRDefault="00F60518" w:rsidP="005425AC">
      <w:pPr>
        <w:pStyle w:val="Default"/>
        <w:numPr>
          <w:ilvl w:val="3"/>
          <w:numId w:val="47"/>
        </w:numPr>
        <w:jc w:val="both"/>
        <w:rPr>
          <w:rFonts w:ascii="Times New Roman" w:hAnsi="Times New Roman" w:cs="Times New Roman"/>
        </w:rPr>
      </w:pPr>
      <w:r w:rsidRPr="00537091">
        <w:rPr>
          <w:rFonts w:ascii="Times New Roman" w:hAnsi="Times New Roman" w:cs="Times New Roman"/>
          <w:b/>
          <w:bCs/>
        </w:rPr>
        <w:t xml:space="preserve">İş Birimlerinin Kişisel Verilerin Korunması Ve İşlenmesi Konusunda Farkındalıklarının Arttırılması Ve Denetimi </w:t>
      </w:r>
    </w:p>
    <w:p w14:paraId="0F94D05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kişisel verilerin hukuka aykırı olarak işlenmesini, verilere hukuka aykırı olarak erişilmesini önlemeye ve verilerin muhafazasını sağlamaya yönelik farkındalığın artırılması için iş birimlerine gerekli bildirimlerin yapılmasını sağlamaktadır. </w:t>
      </w:r>
    </w:p>
    <w:p w14:paraId="5B095DB7" w14:textId="77777777" w:rsidR="00F60518" w:rsidRPr="00537091" w:rsidRDefault="00F60518" w:rsidP="00F60518">
      <w:pPr>
        <w:pStyle w:val="Default"/>
        <w:jc w:val="both"/>
        <w:rPr>
          <w:rFonts w:ascii="Times New Roman" w:hAnsi="Times New Roman" w:cs="Times New Roman"/>
        </w:rPr>
      </w:pPr>
    </w:p>
    <w:p w14:paraId="115D1398" w14:textId="77777777" w:rsidR="00F60518" w:rsidRPr="00537091" w:rsidRDefault="00F60518" w:rsidP="005425AC">
      <w:pPr>
        <w:pStyle w:val="Default"/>
        <w:numPr>
          <w:ilvl w:val="3"/>
          <w:numId w:val="47"/>
        </w:numPr>
        <w:jc w:val="both"/>
        <w:rPr>
          <w:rFonts w:ascii="Times New Roman" w:hAnsi="Times New Roman" w:cs="Times New Roman"/>
          <w:b/>
          <w:bCs/>
        </w:rPr>
      </w:pPr>
      <w:r w:rsidRPr="00537091">
        <w:rPr>
          <w:rFonts w:ascii="Times New Roman" w:hAnsi="Times New Roman" w:cs="Times New Roman"/>
          <w:b/>
          <w:bCs/>
        </w:rPr>
        <w:t xml:space="preserve">İş Yetkilileri Ve Tedarikçilerin Kişisel Verilerin Korunması Ve İşlenmesi Konusundaki Farkındalıklarının Arttırılması Ve Denetimi </w:t>
      </w:r>
    </w:p>
    <w:p w14:paraId="3AC56717"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Şirketimiz kişisel verilerin hukuka aykırı olarak işlenmesinin önlenmesi, verilere hukuka aykırı olarak erişilmesinin önlenmesi ve verilerin muhafazasını sağlamaya yönelik farkındalığın artırılması için iş ortaklarına gerekli bilgilendirmeler yapmaktadır.</w:t>
      </w:r>
    </w:p>
    <w:p w14:paraId="4210B206" w14:textId="77777777" w:rsidR="00F60518" w:rsidRPr="00537091" w:rsidRDefault="00F60518" w:rsidP="00F60518">
      <w:pPr>
        <w:pStyle w:val="Default"/>
        <w:jc w:val="both"/>
        <w:rPr>
          <w:rFonts w:ascii="Times New Roman" w:hAnsi="Times New Roman" w:cs="Times New Roman"/>
        </w:rPr>
      </w:pPr>
    </w:p>
    <w:p w14:paraId="158A73C3" w14:textId="77777777" w:rsidR="00F60518" w:rsidRPr="00537091" w:rsidRDefault="00F60518" w:rsidP="005425AC">
      <w:pPr>
        <w:pStyle w:val="Default"/>
        <w:numPr>
          <w:ilvl w:val="3"/>
          <w:numId w:val="47"/>
        </w:numPr>
        <w:jc w:val="both"/>
        <w:rPr>
          <w:rFonts w:ascii="Times New Roman" w:hAnsi="Times New Roman" w:cs="Times New Roman"/>
          <w:b/>
          <w:bCs/>
        </w:rPr>
      </w:pPr>
      <w:r w:rsidRPr="00537091">
        <w:rPr>
          <w:rFonts w:ascii="Times New Roman" w:hAnsi="Times New Roman" w:cs="Times New Roman"/>
          <w:b/>
          <w:bCs/>
        </w:rPr>
        <w:t xml:space="preserve">Kişisel Verilerin Korunması Konusunda Alınan Tedbirlerin Denetimi </w:t>
      </w:r>
    </w:p>
    <w:p w14:paraId="7B87C2AC" w14:textId="77777777" w:rsidR="00F60518" w:rsidRPr="00537091" w:rsidRDefault="00F60518" w:rsidP="00F60518">
      <w:pPr>
        <w:pStyle w:val="Default"/>
        <w:jc w:val="both"/>
        <w:rPr>
          <w:rFonts w:ascii="Times New Roman" w:hAnsi="Times New Roman" w:cs="Times New Roman"/>
        </w:rPr>
      </w:pPr>
      <w:r w:rsidRPr="00537091">
        <w:rPr>
          <w:rFonts w:ascii="Times New Roman" w:hAnsi="Times New Roman" w:cs="Times New Roman"/>
        </w:rPr>
        <w:t xml:space="preserve">Şirketimiz, bu Prosedür ve KVK Düzenlemelerine Şirketin tüm çalışanları, departmanları ve yüklenicilerinin uygun hareket ettiğini düzenli olarak hiçbir ön bildirimde bulunmaksızın her zaman ve resen denetleme hakkını haizdir ve bu kapsamda gerekli rutin denetimleri yapmakta veya yaptırmaktadır. Bu denetim sonuçları Şirketin iç işleyişi kapsamında değerlendirilir ve alınan tedbirlerin iyileştirilmesi için gerekli faaliyetler yürütülmektedir. </w:t>
      </w:r>
    </w:p>
    <w:p w14:paraId="768A4B36" w14:textId="282530F2" w:rsidR="00BC3926" w:rsidRPr="00537091" w:rsidRDefault="00F60518" w:rsidP="00F60518">
      <w:pPr>
        <w:rPr>
          <w:sz w:val="24"/>
          <w:szCs w:val="24"/>
        </w:rPr>
      </w:pPr>
      <w:r w:rsidRPr="00537091">
        <w:rPr>
          <w:sz w:val="24"/>
          <w:szCs w:val="24"/>
        </w:rPr>
        <w:t>Kişisel Verilerin Yetkisiz Bir Şekilde İfşası Durumunda Alınacak Tedbirler Şirketimiz, KVK Kanunu’nun 12. maddesine uygun olarak işlenen kişisel verilerin kanuni olmayan yollarla başkaları tarafından elde edilmesi halinde bu durumu en kısa sürede ilgili kişisel veri sahibine ve KVK Kurulu’na bildirilmesini sağlayan sistemi yürütmek</w:t>
      </w:r>
    </w:p>
    <w:p w14:paraId="35D369A3" w14:textId="0A887520" w:rsidR="005425AC" w:rsidRPr="00537091" w:rsidRDefault="005425AC" w:rsidP="00F60518">
      <w:pPr>
        <w:rPr>
          <w:sz w:val="24"/>
          <w:szCs w:val="24"/>
        </w:rPr>
      </w:pPr>
    </w:p>
    <w:p w14:paraId="3001F71C" w14:textId="77777777" w:rsidR="005425AC" w:rsidRPr="00537091" w:rsidRDefault="005425AC" w:rsidP="00F60518">
      <w:pPr>
        <w:rPr>
          <w:sz w:val="24"/>
          <w:szCs w:val="24"/>
        </w:rPr>
      </w:pPr>
    </w:p>
    <w:sectPr w:rsidR="005425AC" w:rsidRPr="00537091" w:rsidSect="002F3134">
      <w:headerReference w:type="even" r:id="rId8"/>
      <w:headerReference w:type="default" r:id="rId9"/>
      <w:footerReference w:type="default" r:id="rId10"/>
      <w:pgSz w:w="11906" w:h="16838" w:code="9"/>
      <w:pgMar w:top="284" w:right="849" w:bottom="839" w:left="1134" w:header="284"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66507" w14:textId="77777777" w:rsidR="00A315F9" w:rsidRDefault="00A315F9">
      <w:r>
        <w:separator/>
      </w:r>
    </w:p>
  </w:endnote>
  <w:endnote w:type="continuationSeparator" w:id="0">
    <w:p w14:paraId="60E9A7DB" w14:textId="77777777" w:rsidR="00A315F9" w:rsidRDefault="00A315F9">
      <w:r>
        <w:continuationSeparator/>
      </w:r>
    </w:p>
  </w:endnote>
  <w:endnote w:type="continuationNotice" w:id="1">
    <w:p w14:paraId="73EB2C2E" w14:textId="77777777" w:rsidR="00A315F9" w:rsidRDefault="00A31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103"/>
    </w:tblGrid>
    <w:tr w:rsidR="00E34C2C" w14:paraId="7BF55008" w14:textId="77777777">
      <w:tc>
        <w:tcPr>
          <w:tcW w:w="2465" w:type="pct"/>
        </w:tcPr>
        <w:p w14:paraId="7BF55006" w14:textId="77777777" w:rsidR="00E34C2C" w:rsidRDefault="00E34C2C">
          <w:pPr>
            <w:pStyle w:val="AltBilgi"/>
            <w:jc w:val="center"/>
            <w:rPr>
              <w:b/>
              <w:sz w:val="24"/>
            </w:rPr>
          </w:pPr>
          <w:r>
            <w:rPr>
              <w:b/>
              <w:sz w:val="24"/>
            </w:rPr>
            <w:t xml:space="preserve">Hazırlayan </w:t>
          </w:r>
        </w:p>
      </w:tc>
      <w:tc>
        <w:tcPr>
          <w:tcW w:w="2535" w:type="pct"/>
        </w:tcPr>
        <w:p w14:paraId="7BF55007" w14:textId="77777777" w:rsidR="00E34C2C" w:rsidRDefault="00E34C2C">
          <w:pPr>
            <w:pStyle w:val="AltBilgi"/>
            <w:jc w:val="center"/>
            <w:rPr>
              <w:b/>
              <w:sz w:val="24"/>
            </w:rPr>
          </w:pPr>
          <w:r>
            <w:rPr>
              <w:b/>
              <w:sz w:val="24"/>
            </w:rPr>
            <w:t>Onaylayan</w:t>
          </w:r>
        </w:p>
      </w:tc>
    </w:tr>
    <w:tr w:rsidR="00E34C2C" w14:paraId="7BF5500D" w14:textId="77777777">
      <w:trPr>
        <w:trHeight w:val="415"/>
      </w:trPr>
      <w:tc>
        <w:tcPr>
          <w:tcW w:w="2465" w:type="pct"/>
          <w:vAlign w:val="center"/>
        </w:tcPr>
        <w:p w14:paraId="7BF55009" w14:textId="71621DE6" w:rsidR="00E34C2C" w:rsidRPr="00231BEF" w:rsidRDefault="00227B14" w:rsidP="005236A5">
          <w:pPr>
            <w:pStyle w:val="AltBilgi"/>
            <w:jc w:val="center"/>
            <w:rPr>
              <w:sz w:val="24"/>
            </w:rPr>
          </w:pPr>
          <w:r>
            <w:rPr>
              <w:sz w:val="24"/>
            </w:rPr>
            <w:t>KVKK KOMİTESİ</w:t>
          </w:r>
        </w:p>
        <w:p w14:paraId="7BF5500A" w14:textId="77777777" w:rsidR="00E34C2C" w:rsidRDefault="00E34C2C" w:rsidP="005236A5">
          <w:pPr>
            <w:pStyle w:val="AltBilgi"/>
            <w:jc w:val="center"/>
            <w:rPr>
              <w:b/>
              <w:sz w:val="24"/>
            </w:rPr>
          </w:pPr>
        </w:p>
        <w:p w14:paraId="7BF5500B" w14:textId="77777777" w:rsidR="00E34C2C" w:rsidRDefault="00E34C2C" w:rsidP="005236A5">
          <w:pPr>
            <w:pStyle w:val="AltBilgi"/>
            <w:jc w:val="center"/>
            <w:rPr>
              <w:b/>
              <w:sz w:val="24"/>
            </w:rPr>
          </w:pPr>
        </w:p>
      </w:tc>
      <w:tc>
        <w:tcPr>
          <w:tcW w:w="2535" w:type="pct"/>
        </w:tcPr>
        <w:p w14:paraId="7BF5500C" w14:textId="77777777" w:rsidR="00E34C2C" w:rsidRPr="00231BEF" w:rsidRDefault="00E34C2C">
          <w:pPr>
            <w:pStyle w:val="AltBilgi"/>
            <w:jc w:val="center"/>
            <w:rPr>
              <w:sz w:val="24"/>
            </w:rPr>
          </w:pPr>
          <w:r w:rsidRPr="00231BEF">
            <w:rPr>
              <w:sz w:val="24"/>
            </w:rPr>
            <w:t>GENEL MÜDÜR</w:t>
          </w:r>
        </w:p>
      </w:tc>
    </w:tr>
  </w:tbl>
  <w:p w14:paraId="7BF5500E" w14:textId="526DA3F3" w:rsidR="00E34C2C" w:rsidRDefault="00E34C2C" w:rsidP="0077451F">
    <w:pPr>
      <w:pStyle w:val="AltBilgi"/>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2FF9F" w14:textId="77777777" w:rsidR="00A315F9" w:rsidRDefault="00A315F9">
      <w:r>
        <w:separator/>
      </w:r>
    </w:p>
  </w:footnote>
  <w:footnote w:type="continuationSeparator" w:id="0">
    <w:p w14:paraId="7875CE3E" w14:textId="77777777" w:rsidR="00A315F9" w:rsidRDefault="00A315F9">
      <w:r>
        <w:continuationSeparator/>
      </w:r>
    </w:p>
  </w:footnote>
  <w:footnote w:type="continuationNotice" w:id="1">
    <w:p w14:paraId="000BFA52" w14:textId="77777777" w:rsidR="00A315F9" w:rsidRDefault="00A31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54FF9" w14:textId="77777777" w:rsidR="00E34C2C" w:rsidRDefault="00A832D8">
    <w:pPr>
      <w:pStyle w:val="stBilgi"/>
      <w:framePr w:wrap="around" w:vAnchor="text" w:hAnchor="margin" w:xAlign="right" w:y="1"/>
      <w:rPr>
        <w:rStyle w:val="SayfaNumaras"/>
      </w:rPr>
    </w:pPr>
    <w:r>
      <w:rPr>
        <w:rStyle w:val="SayfaNumaras"/>
      </w:rPr>
      <w:fldChar w:fldCharType="begin"/>
    </w:r>
    <w:r w:rsidR="00E34C2C">
      <w:rPr>
        <w:rStyle w:val="SayfaNumaras"/>
      </w:rPr>
      <w:instrText xml:space="preserve">PAGE  </w:instrText>
    </w:r>
    <w:r>
      <w:rPr>
        <w:rStyle w:val="SayfaNumaras"/>
      </w:rPr>
      <w:fldChar w:fldCharType="separate"/>
    </w:r>
    <w:r w:rsidR="002F3134">
      <w:rPr>
        <w:rStyle w:val="SayfaNumaras"/>
        <w:noProof/>
      </w:rPr>
      <w:t>2</w:t>
    </w:r>
    <w:r>
      <w:rPr>
        <w:rStyle w:val="SayfaNumaras"/>
      </w:rPr>
      <w:fldChar w:fldCharType="end"/>
    </w:r>
  </w:p>
  <w:p w14:paraId="7BF54FFA" w14:textId="77777777" w:rsidR="00E34C2C" w:rsidRDefault="00E34C2C">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567"/>
      <w:gridCol w:w="3686"/>
      <w:gridCol w:w="3544"/>
    </w:tblGrid>
    <w:tr w:rsidR="00E34C2C" w14:paraId="7BF55001" w14:textId="77777777">
      <w:trPr>
        <w:trHeight w:val="1124"/>
      </w:trPr>
      <w:tc>
        <w:tcPr>
          <w:tcW w:w="2905" w:type="dxa"/>
          <w:gridSpan w:val="2"/>
          <w:tcBorders>
            <w:bottom w:val="nil"/>
          </w:tcBorders>
          <w:vAlign w:val="center"/>
        </w:tcPr>
        <w:p w14:paraId="7BF54FFB" w14:textId="77777777" w:rsidR="00E34C2C" w:rsidRDefault="00340146">
          <w:pPr>
            <w:pStyle w:val="stBilgi"/>
            <w:tabs>
              <w:tab w:val="clear" w:pos="9072"/>
              <w:tab w:val="right" w:pos="9498"/>
            </w:tabs>
            <w:jc w:val="center"/>
            <w:rPr>
              <w:rFonts w:ascii="Arial" w:hAnsi="Arial" w:cs="Arial"/>
              <w:sz w:val="28"/>
              <w:szCs w:val="28"/>
            </w:rPr>
          </w:pPr>
          <w:r>
            <w:rPr>
              <w:rFonts w:ascii="Arial" w:hAnsi="Arial" w:cs="Arial"/>
              <w:noProof/>
              <w:sz w:val="28"/>
              <w:szCs w:val="28"/>
              <w:lang w:val="en-US" w:eastAsia="en-US"/>
            </w:rPr>
            <w:drawing>
              <wp:inline distT="0" distB="0" distL="0" distR="0" wp14:anchorId="7BF5500F" wp14:editId="4F82F9E7">
                <wp:extent cx="1363182" cy="693670"/>
                <wp:effectExtent l="0" t="0" r="0" b="0"/>
                <wp:docPr id="2" name="1 Resim" descr="standa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t logo.jpg"/>
                        <pic:cNvPicPr/>
                      </pic:nvPicPr>
                      <pic:blipFill>
                        <a:blip r:embed="rId1"/>
                        <a:stretch>
                          <a:fillRect/>
                        </a:stretch>
                      </pic:blipFill>
                      <pic:spPr>
                        <a:xfrm>
                          <a:off x="0" y="0"/>
                          <a:ext cx="1370794" cy="697543"/>
                        </a:xfrm>
                        <a:prstGeom prst="rect">
                          <a:avLst/>
                        </a:prstGeom>
                      </pic:spPr>
                    </pic:pic>
                  </a:graphicData>
                </a:graphic>
              </wp:inline>
            </w:drawing>
          </w:r>
        </w:p>
      </w:tc>
      <w:tc>
        <w:tcPr>
          <w:tcW w:w="3686" w:type="dxa"/>
          <w:tcBorders>
            <w:bottom w:val="nil"/>
          </w:tcBorders>
          <w:vAlign w:val="center"/>
        </w:tcPr>
        <w:p w14:paraId="7BF54FFC" w14:textId="77777777" w:rsidR="00E34C2C" w:rsidRPr="00372660" w:rsidRDefault="00E34C2C" w:rsidP="00372660">
          <w:pPr>
            <w:pStyle w:val="stBilgi"/>
            <w:jc w:val="center"/>
            <w:rPr>
              <w:b/>
              <w:sz w:val="28"/>
              <w:szCs w:val="28"/>
            </w:rPr>
          </w:pPr>
          <w:r>
            <w:rPr>
              <w:b/>
              <w:sz w:val="28"/>
              <w:szCs w:val="28"/>
            </w:rPr>
            <w:t>KALİTE SİSTEM DOKÜMANLARI</w:t>
          </w:r>
        </w:p>
      </w:tc>
      <w:tc>
        <w:tcPr>
          <w:tcW w:w="3544" w:type="dxa"/>
          <w:tcBorders>
            <w:bottom w:val="nil"/>
          </w:tcBorders>
          <w:vAlign w:val="center"/>
        </w:tcPr>
        <w:p w14:paraId="7BF54FFD" w14:textId="21D0DC73" w:rsidR="00E34C2C" w:rsidRDefault="00E34C2C">
          <w:pPr>
            <w:rPr>
              <w:sz w:val="22"/>
              <w:szCs w:val="24"/>
            </w:rPr>
          </w:pPr>
          <w:r>
            <w:rPr>
              <w:sz w:val="22"/>
              <w:szCs w:val="24"/>
            </w:rPr>
            <w:t xml:space="preserve">Doküman No       </w:t>
          </w:r>
          <w:r w:rsidR="00E956F6">
            <w:rPr>
              <w:sz w:val="22"/>
              <w:szCs w:val="24"/>
            </w:rPr>
            <w:t xml:space="preserve"> </w:t>
          </w:r>
          <w:r>
            <w:rPr>
              <w:sz w:val="22"/>
              <w:szCs w:val="24"/>
            </w:rPr>
            <w:t xml:space="preserve">   : PR.0</w:t>
          </w:r>
          <w:r w:rsidR="00A54FAD">
            <w:rPr>
              <w:sz w:val="22"/>
              <w:szCs w:val="24"/>
            </w:rPr>
            <w:t>7</w:t>
          </w:r>
        </w:p>
        <w:p w14:paraId="7BF54FFE" w14:textId="418BC9DE" w:rsidR="00E34C2C" w:rsidRDefault="00E34C2C">
          <w:pPr>
            <w:rPr>
              <w:sz w:val="24"/>
              <w:szCs w:val="24"/>
            </w:rPr>
          </w:pPr>
          <w:r>
            <w:rPr>
              <w:sz w:val="22"/>
              <w:szCs w:val="24"/>
            </w:rPr>
            <w:t xml:space="preserve">Yayın Tarihi          </w:t>
          </w:r>
          <w:r w:rsidR="00E956F6">
            <w:rPr>
              <w:sz w:val="22"/>
              <w:szCs w:val="24"/>
            </w:rPr>
            <w:t xml:space="preserve"> </w:t>
          </w:r>
          <w:r>
            <w:rPr>
              <w:sz w:val="22"/>
              <w:szCs w:val="24"/>
            </w:rPr>
            <w:t xml:space="preserve"> :</w:t>
          </w:r>
          <w:r>
            <w:rPr>
              <w:sz w:val="24"/>
              <w:szCs w:val="24"/>
            </w:rPr>
            <w:t xml:space="preserve"> </w:t>
          </w:r>
          <w:r w:rsidR="00201D08">
            <w:rPr>
              <w:sz w:val="24"/>
              <w:szCs w:val="24"/>
            </w:rPr>
            <w:t>24.07</w:t>
          </w:r>
          <w:r w:rsidR="00A54FAD">
            <w:rPr>
              <w:sz w:val="24"/>
              <w:szCs w:val="24"/>
            </w:rPr>
            <w:t>.2020</w:t>
          </w:r>
        </w:p>
        <w:p w14:paraId="7BF54FFF" w14:textId="27F385CD" w:rsidR="00E34C2C" w:rsidRDefault="00E34C2C">
          <w:pPr>
            <w:rPr>
              <w:sz w:val="22"/>
              <w:szCs w:val="24"/>
            </w:rPr>
          </w:pPr>
          <w:r>
            <w:rPr>
              <w:sz w:val="22"/>
              <w:szCs w:val="24"/>
            </w:rPr>
            <w:t>Revizyon Tarihi/No: -</w:t>
          </w:r>
          <w:r w:rsidR="000173C9">
            <w:rPr>
              <w:sz w:val="22"/>
              <w:szCs w:val="24"/>
            </w:rPr>
            <w:t>/0</w:t>
          </w:r>
        </w:p>
        <w:p w14:paraId="7BF55000" w14:textId="4269C6DA" w:rsidR="007217AB" w:rsidRPr="007217AB" w:rsidRDefault="00E34C2C" w:rsidP="007217AB">
          <w:pPr>
            <w:rPr>
              <w:rFonts w:ascii="Garamond" w:hAnsi="Garamond"/>
              <w:i/>
              <w:color w:val="BFBFBF"/>
              <w:sz w:val="80"/>
              <w:szCs w:val="80"/>
            </w:rPr>
          </w:pPr>
          <w:r>
            <w:rPr>
              <w:sz w:val="22"/>
              <w:szCs w:val="24"/>
            </w:rPr>
            <w:t>Sayfa</w:t>
          </w:r>
          <w:r>
            <w:rPr>
              <w:sz w:val="22"/>
              <w:szCs w:val="24"/>
            </w:rPr>
            <w:tab/>
          </w:r>
          <w:r>
            <w:rPr>
              <w:sz w:val="22"/>
              <w:szCs w:val="24"/>
            </w:rPr>
            <w:tab/>
            <w:t xml:space="preserve">      : </w:t>
          </w:r>
          <w:r w:rsidR="007217AB">
            <w:rPr>
              <w:sz w:val="22"/>
              <w:szCs w:val="24"/>
            </w:rPr>
            <w:t xml:space="preserve"> </w:t>
          </w:r>
          <w:r w:rsidR="00A832D8" w:rsidRPr="007217AB">
            <w:rPr>
              <w:sz w:val="24"/>
              <w:szCs w:val="24"/>
            </w:rPr>
            <w:fldChar w:fldCharType="begin"/>
          </w:r>
          <w:r w:rsidR="007217AB" w:rsidRPr="007217AB">
            <w:rPr>
              <w:sz w:val="24"/>
              <w:szCs w:val="24"/>
            </w:rPr>
            <w:instrText xml:space="preserve"> PAGE    \* MERGEFORMAT </w:instrText>
          </w:r>
          <w:r w:rsidR="00A832D8" w:rsidRPr="007217AB">
            <w:rPr>
              <w:sz w:val="24"/>
              <w:szCs w:val="24"/>
            </w:rPr>
            <w:fldChar w:fldCharType="separate"/>
          </w:r>
          <w:r w:rsidR="00233A0C">
            <w:rPr>
              <w:noProof/>
              <w:sz w:val="24"/>
              <w:szCs w:val="24"/>
            </w:rPr>
            <w:t>4</w:t>
          </w:r>
          <w:r w:rsidR="00A832D8" w:rsidRPr="007217AB">
            <w:rPr>
              <w:sz w:val="24"/>
              <w:szCs w:val="24"/>
            </w:rPr>
            <w:fldChar w:fldCharType="end"/>
          </w:r>
          <w:r w:rsidR="007217AB" w:rsidRPr="007217AB">
            <w:rPr>
              <w:sz w:val="24"/>
              <w:szCs w:val="24"/>
            </w:rPr>
            <w:t>/3</w:t>
          </w:r>
        </w:p>
      </w:tc>
    </w:tr>
    <w:tr w:rsidR="00E34C2C" w14:paraId="7BF55004" w14:textId="77777777">
      <w:trPr>
        <w:cantSplit/>
        <w:trHeight w:val="436"/>
      </w:trPr>
      <w:tc>
        <w:tcPr>
          <w:tcW w:w="2338" w:type="dxa"/>
          <w:tcBorders>
            <w:bottom w:val="thinThickThinSmallGap" w:sz="24" w:space="0" w:color="auto"/>
          </w:tcBorders>
          <w:vAlign w:val="center"/>
        </w:tcPr>
        <w:p w14:paraId="7BF55002" w14:textId="77777777" w:rsidR="00E34C2C" w:rsidRDefault="00E34C2C">
          <w:pPr>
            <w:jc w:val="center"/>
            <w:rPr>
              <w:b/>
              <w:sz w:val="24"/>
            </w:rPr>
          </w:pPr>
          <w:r>
            <w:rPr>
              <w:b/>
              <w:sz w:val="24"/>
            </w:rPr>
            <w:t>Doküman Adı</w:t>
          </w:r>
        </w:p>
      </w:tc>
      <w:tc>
        <w:tcPr>
          <w:tcW w:w="7797" w:type="dxa"/>
          <w:gridSpan w:val="3"/>
          <w:tcBorders>
            <w:bottom w:val="thinThickThinSmallGap" w:sz="24" w:space="0" w:color="auto"/>
          </w:tcBorders>
          <w:vAlign w:val="center"/>
        </w:tcPr>
        <w:p w14:paraId="7BF55003" w14:textId="3CD8448E" w:rsidR="00E34C2C" w:rsidRDefault="00E34C2C">
          <w:pPr>
            <w:rPr>
              <w:sz w:val="24"/>
            </w:rPr>
          </w:pPr>
          <w:r>
            <w:rPr>
              <w:b/>
              <w:sz w:val="24"/>
            </w:rPr>
            <w:t xml:space="preserve"> </w:t>
          </w:r>
          <w:r w:rsidR="00A54FAD">
            <w:rPr>
              <w:b/>
              <w:sz w:val="24"/>
            </w:rPr>
            <w:t>KİŞİSEL VERİLERİN KORUNMASI VE İŞLENMESİ</w:t>
          </w:r>
          <w:r>
            <w:rPr>
              <w:b/>
              <w:sz w:val="24"/>
            </w:rPr>
            <w:t xml:space="preserve"> PROSEDÜRÜ</w:t>
          </w:r>
        </w:p>
      </w:tc>
    </w:tr>
  </w:tbl>
  <w:p w14:paraId="7BF55005" w14:textId="77777777" w:rsidR="00E34C2C" w:rsidRDefault="00E34C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560DA6"/>
    <w:lvl w:ilvl="0">
      <w:numFmt w:val="decimal"/>
      <w:lvlText w:val="*"/>
      <w:lvlJc w:val="left"/>
    </w:lvl>
  </w:abstractNum>
  <w:abstractNum w:abstractNumId="1" w15:restartNumberingAfterBreak="0">
    <w:nsid w:val="014137DC"/>
    <w:multiLevelType w:val="hybridMultilevel"/>
    <w:tmpl w:val="66E49B22"/>
    <w:lvl w:ilvl="0" w:tplc="3D2C0DE4">
      <w:start w:val="3"/>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cs="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4A90794"/>
    <w:multiLevelType w:val="multilevel"/>
    <w:tmpl w:val="CD248D9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C2149"/>
    <w:multiLevelType w:val="multilevel"/>
    <w:tmpl w:val="5014867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30775"/>
    <w:multiLevelType w:val="hybridMultilevel"/>
    <w:tmpl w:val="48541B02"/>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87D57D5"/>
    <w:multiLevelType w:val="multilevel"/>
    <w:tmpl w:val="B42EBF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776"/>
        </w:tabs>
        <w:ind w:left="1776" w:hanging="360"/>
      </w:pPr>
      <w:rPr>
        <w:rFonts w:hint="default"/>
        <w:b/>
      </w:rPr>
    </w:lvl>
    <w:lvl w:ilvl="2">
      <w:start w:val="1"/>
      <w:numFmt w:val="decimal"/>
      <w:lvlText w:val="%1.%2.%3"/>
      <w:lvlJc w:val="left"/>
      <w:pPr>
        <w:tabs>
          <w:tab w:val="num" w:pos="3552"/>
        </w:tabs>
        <w:ind w:left="3552" w:hanging="720"/>
      </w:pPr>
      <w:rPr>
        <w:rFonts w:hint="default"/>
        <w:b/>
      </w:rPr>
    </w:lvl>
    <w:lvl w:ilvl="3">
      <w:start w:val="1"/>
      <w:numFmt w:val="decimal"/>
      <w:lvlText w:val="%1.%2.%3.%4"/>
      <w:lvlJc w:val="left"/>
      <w:pPr>
        <w:tabs>
          <w:tab w:val="num" w:pos="4968"/>
        </w:tabs>
        <w:ind w:left="4968" w:hanging="720"/>
      </w:pPr>
      <w:rPr>
        <w:rFonts w:hint="default"/>
        <w:b/>
      </w:rPr>
    </w:lvl>
    <w:lvl w:ilvl="4">
      <w:start w:val="1"/>
      <w:numFmt w:val="decimal"/>
      <w:lvlText w:val="%1.%2.%3.%4.%5"/>
      <w:lvlJc w:val="left"/>
      <w:pPr>
        <w:tabs>
          <w:tab w:val="num" w:pos="6744"/>
        </w:tabs>
        <w:ind w:left="6744" w:hanging="1080"/>
      </w:pPr>
      <w:rPr>
        <w:rFonts w:hint="default"/>
        <w:b/>
      </w:rPr>
    </w:lvl>
    <w:lvl w:ilvl="5">
      <w:start w:val="1"/>
      <w:numFmt w:val="decimal"/>
      <w:lvlText w:val="%1.%2.%3.%4.%5.%6"/>
      <w:lvlJc w:val="left"/>
      <w:pPr>
        <w:tabs>
          <w:tab w:val="num" w:pos="8160"/>
        </w:tabs>
        <w:ind w:left="8160" w:hanging="1080"/>
      </w:pPr>
      <w:rPr>
        <w:rFonts w:hint="default"/>
        <w:b/>
      </w:rPr>
    </w:lvl>
    <w:lvl w:ilvl="6">
      <w:start w:val="1"/>
      <w:numFmt w:val="decimal"/>
      <w:lvlText w:val="%1.%2.%3.%4.%5.%6.%7"/>
      <w:lvlJc w:val="left"/>
      <w:pPr>
        <w:tabs>
          <w:tab w:val="num" w:pos="9936"/>
        </w:tabs>
        <w:ind w:left="9936" w:hanging="1440"/>
      </w:pPr>
      <w:rPr>
        <w:rFonts w:hint="default"/>
        <w:b/>
      </w:rPr>
    </w:lvl>
    <w:lvl w:ilvl="7">
      <w:start w:val="1"/>
      <w:numFmt w:val="decimal"/>
      <w:lvlText w:val="%1.%2.%3.%4.%5.%6.%7.%8"/>
      <w:lvlJc w:val="left"/>
      <w:pPr>
        <w:tabs>
          <w:tab w:val="num" w:pos="11352"/>
        </w:tabs>
        <w:ind w:left="11352" w:hanging="1440"/>
      </w:pPr>
      <w:rPr>
        <w:rFonts w:hint="default"/>
        <w:b/>
      </w:rPr>
    </w:lvl>
    <w:lvl w:ilvl="8">
      <w:start w:val="1"/>
      <w:numFmt w:val="decimal"/>
      <w:lvlText w:val="%1.%2.%3.%4.%5.%6.%7.%8.%9"/>
      <w:lvlJc w:val="left"/>
      <w:pPr>
        <w:tabs>
          <w:tab w:val="num" w:pos="12768"/>
        </w:tabs>
        <w:ind w:left="12768" w:hanging="1440"/>
      </w:pPr>
      <w:rPr>
        <w:rFonts w:hint="default"/>
        <w:b/>
      </w:rPr>
    </w:lvl>
  </w:abstractNum>
  <w:abstractNum w:abstractNumId="6" w15:restartNumberingAfterBreak="0">
    <w:nsid w:val="08A13E70"/>
    <w:multiLevelType w:val="hybridMultilevel"/>
    <w:tmpl w:val="597C61D0"/>
    <w:lvl w:ilvl="0" w:tplc="1F7C31D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63153"/>
    <w:multiLevelType w:val="hybridMultilevel"/>
    <w:tmpl w:val="EF346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09460567"/>
    <w:multiLevelType w:val="multilevel"/>
    <w:tmpl w:val="0D921BE0"/>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D193AEB"/>
    <w:multiLevelType w:val="multilevel"/>
    <w:tmpl w:val="3322EF1C"/>
    <w:lvl w:ilvl="0">
      <w:start w:val="4"/>
      <w:numFmt w:val="decimal"/>
      <w:lvlText w:val="%1"/>
      <w:lvlJc w:val="left"/>
      <w:pPr>
        <w:ind w:left="435" w:hanging="435"/>
      </w:pPr>
      <w:rPr>
        <w:rFonts w:hint="default"/>
        <w:sz w:val="22"/>
        <w:u w:val="none"/>
      </w:rPr>
    </w:lvl>
    <w:lvl w:ilvl="1">
      <w:start w:val="5"/>
      <w:numFmt w:val="decimal"/>
      <w:lvlText w:val="%1.%2"/>
      <w:lvlJc w:val="left"/>
      <w:pPr>
        <w:ind w:left="435" w:hanging="435"/>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15:restartNumberingAfterBreak="0">
    <w:nsid w:val="12784BD9"/>
    <w:multiLevelType w:val="hybridMultilevel"/>
    <w:tmpl w:val="F53230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15324A8B"/>
    <w:multiLevelType w:val="multilevel"/>
    <w:tmpl w:val="13949198"/>
    <w:lvl w:ilvl="0">
      <w:start w:val="5"/>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1F5B1D3B"/>
    <w:multiLevelType w:val="multilevel"/>
    <w:tmpl w:val="0302A618"/>
    <w:lvl w:ilvl="0">
      <w:start w:val="5"/>
      <w:numFmt w:val="decimal"/>
      <w:lvlText w:val="%1"/>
      <w:lvlJc w:val="left"/>
      <w:pPr>
        <w:ind w:left="435" w:hanging="435"/>
      </w:pPr>
      <w:rPr>
        <w:rFonts w:ascii="Calibri" w:hAnsi="Calibri" w:cs="Calibri" w:hint="default"/>
        <w:sz w:val="22"/>
      </w:rPr>
    </w:lvl>
    <w:lvl w:ilvl="1">
      <w:start w:val="6"/>
      <w:numFmt w:val="decimal"/>
      <w:lvlText w:val="%1.%2"/>
      <w:lvlJc w:val="left"/>
      <w:pPr>
        <w:ind w:left="435" w:hanging="435"/>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b/>
        <w:bCs/>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13" w15:restartNumberingAfterBreak="0">
    <w:nsid w:val="1F7D2501"/>
    <w:multiLevelType w:val="singleLevel"/>
    <w:tmpl w:val="0B9CC13E"/>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20173F4D"/>
    <w:multiLevelType w:val="multilevel"/>
    <w:tmpl w:val="7AD6C41C"/>
    <w:lvl w:ilvl="0">
      <w:start w:val="4"/>
      <w:numFmt w:val="decimal"/>
      <w:lvlText w:val="%1"/>
      <w:lvlJc w:val="left"/>
      <w:pPr>
        <w:ind w:left="435" w:hanging="435"/>
      </w:pPr>
      <w:rPr>
        <w:rFonts w:hint="default"/>
        <w:sz w:val="22"/>
      </w:rPr>
    </w:lvl>
    <w:lvl w:ilvl="1">
      <w:start w:val="3"/>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223E4CE7"/>
    <w:multiLevelType w:val="hybridMultilevel"/>
    <w:tmpl w:val="D72C5072"/>
    <w:lvl w:ilvl="0" w:tplc="BDD2DC62">
      <w:start w:val="1"/>
      <w:numFmt w:val="decimal"/>
      <w:lvlText w:val="%1."/>
      <w:lvlJc w:val="left"/>
      <w:pPr>
        <w:tabs>
          <w:tab w:val="num" w:pos="720"/>
        </w:tabs>
        <w:ind w:left="720" w:hanging="360"/>
      </w:pPr>
      <w:rPr>
        <w:rFonts w:hint="default"/>
      </w:rPr>
    </w:lvl>
    <w:lvl w:ilvl="1" w:tplc="2B9E9D1C">
      <w:numFmt w:val="none"/>
      <w:lvlText w:val=""/>
      <w:lvlJc w:val="left"/>
      <w:pPr>
        <w:tabs>
          <w:tab w:val="num" w:pos="360"/>
        </w:tabs>
      </w:pPr>
    </w:lvl>
    <w:lvl w:ilvl="2" w:tplc="C0A043AC">
      <w:numFmt w:val="none"/>
      <w:lvlText w:val=""/>
      <w:lvlJc w:val="left"/>
      <w:pPr>
        <w:tabs>
          <w:tab w:val="num" w:pos="360"/>
        </w:tabs>
      </w:pPr>
    </w:lvl>
    <w:lvl w:ilvl="3" w:tplc="744885C8">
      <w:numFmt w:val="none"/>
      <w:lvlText w:val=""/>
      <w:lvlJc w:val="left"/>
      <w:pPr>
        <w:tabs>
          <w:tab w:val="num" w:pos="360"/>
        </w:tabs>
      </w:pPr>
    </w:lvl>
    <w:lvl w:ilvl="4" w:tplc="F318A902">
      <w:numFmt w:val="none"/>
      <w:lvlText w:val=""/>
      <w:lvlJc w:val="left"/>
      <w:pPr>
        <w:tabs>
          <w:tab w:val="num" w:pos="360"/>
        </w:tabs>
      </w:pPr>
    </w:lvl>
    <w:lvl w:ilvl="5" w:tplc="5F580982">
      <w:numFmt w:val="none"/>
      <w:lvlText w:val=""/>
      <w:lvlJc w:val="left"/>
      <w:pPr>
        <w:tabs>
          <w:tab w:val="num" w:pos="360"/>
        </w:tabs>
      </w:pPr>
    </w:lvl>
    <w:lvl w:ilvl="6" w:tplc="11B25F84">
      <w:numFmt w:val="none"/>
      <w:lvlText w:val=""/>
      <w:lvlJc w:val="left"/>
      <w:pPr>
        <w:tabs>
          <w:tab w:val="num" w:pos="360"/>
        </w:tabs>
      </w:pPr>
    </w:lvl>
    <w:lvl w:ilvl="7" w:tplc="D9D20C00">
      <w:numFmt w:val="none"/>
      <w:lvlText w:val=""/>
      <w:lvlJc w:val="left"/>
      <w:pPr>
        <w:tabs>
          <w:tab w:val="num" w:pos="360"/>
        </w:tabs>
      </w:pPr>
    </w:lvl>
    <w:lvl w:ilvl="8" w:tplc="E1306DC6">
      <w:numFmt w:val="none"/>
      <w:lvlText w:val=""/>
      <w:lvlJc w:val="left"/>
      <w:pPr>
        <w:tabs>
          <w:tab w:val="num" w:pos="360"/>
        </w:tabs>
      </w:pPr>
    </w:lvl>
  </w:abstractNum>
  <w:abstractNum w:abstractNumId="16" w15:restartNumberingAfterBreak="0">
    <w:nsid w:val="2BEA6DE6"/>
    <w:multiLevelType w:val="singleLevel"/>
    <w:tmpl w:val="FA762862"/>
    <w:lvl w:ilvl="0">
      <w:start w:val="1"/>
      <w:numFmt w:val="decimal"/>
      <w:lvlText w:val="%1."/>
      <w:lvlJc w:val="left"/>
      <w:pPr>
        <w:tabs>
          <w:tab w:val="num" w:pos="360"/>
        </w:tabs>
        <w:ind w:left="360" w:hanging="360"/>
      </w:pPr>
      <w:rPr>
        <w:rFonts w:hint="default"/>
      </w:rPr>
    </w:lvl>
  </w:abstractNum>
  <w:abstractNum w:abstractNumId="17" w15:restartNumberingAfterBreak="0">
    <w:nsid w:val="2ED01CCB"/>
    <w:multiLevelType w:val="multilevel"/>
    <w:tmpl w:val="9EC21E00"/>
    <w:lvl w:ilvl="0">
      <w:start w:val="4"/>
      <w:numFmt w:val="decimal"/>
      <w:lvlText w:val="%1"/>
      <w:lvlJc w:val="left"/>
      <w:pPr>
        <w:ind w:left="435" w:hanging="435"/>
      </w:pPr>
      <w:rPr>
        <w:rFonts w:hint="default"/>
        <w:sz w:val="22"/>
      </w:rPr>
    </w:lvl>
    <w:lvl w:ilvl="1">
      <w:start w:val="2"/>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2F342A61"/>
    <w:multiLevelType w:val="hybridMultilevel"/>
    <w:tmpl w:val="07500590"/>
    <w:lvl w:ilvl="0" w:tplc="041F000F">
      <w:start w:val="5"/>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F687314"/>
    <w:multiLevelType w:val="hybridMultilevel"/>
    <w:tmpl w:val="0C7A0D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309214E5"/>
    <w:multiLevelType w:val="hybridMultilevel"/>
    <w:tmpl w:val="85AC9B48"/>
    <w:lvl w:ilvl="0" w:tplc="F82E84BC">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31676BF8"/>
    <w:multiLevelType w:val="hybridMultilevel"/>
    <w:tmpl w:val="AC20D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216C2D"/>
    <w:multiLevelType w:val="multilevel"/>
    <w:tmpl w:val="041F0023"/>
    <w:lvl w:ilvl="0">
      <w:start w:val="1"/>
      <w:numFmt w:val="upperRoman"/>
      <w:lvlText w:val="Madde %1."/>
      <w:lvlJc w:val="left"/>
      <w:pPr>
        <w:tabs>
          <w:tab w:val="num" w:pos="1440"/>
        </w:tabs>
        <w:ind w:left="0" w:firstLine="0"/>
      </w:pPr>
    </w:lvl>
    <w:lvl w:ilvl="1">
      <w:start w:val="1"/>
      <w:numFmt w:val="decimalZero"/>
      <w:isLgl/>
      <w:lvlText w:val="Bölüm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3866C5F"/>
    <w:multiLevelType w:val="multilevel"/>
    <w:tmpl w:val="22D21D8A"/>
    <w:lvl w:ilvl="0">
      <w:start w:val="5"/>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3FA467F"/>
    <w:multiLevelType w:val="hybridMultilevel"/>
    <w:tmpl w:val="2FDEC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9911C3C"/>
    <w:multiLevelType w:val="multilevel"/>
    <w:tmpl w:val="E50A71B0"/>
    <w:lvl w:ilvl="0">
      <w:start w:val="1"/>
      <w:numFmt w:val="decimal"/>
      <w:lvlText w:val="%1."/>
      <w:lvlJc w:val="left"/>
      <w:pPr>
        <w:ind w:left="0" w:firstLine="0"/>
      </w:pPr>
      <w:rPr>
        <w:b/>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3A383039"/>
    <w:multiLevelType w:val="hybridMultilevel"/>
    <w:tmpl w:val="AA12E0DE"/>
    <w:lvl w:ilvl="0" w:tplc="E04C69F8">
      <w:start w:val="3"/>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cs="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189635F"/>
    <w:multiLevelType w:val="multilevel"/>
    <w:tmpl w:val="EEFE11BE"/>
    <w:lvl w:ilvl="0">
      <w:start w:val="5"/>
      <w:numFmt w:val="decimal"/>
      <w:lvlText w:val="%1"/>
      <w:lvlJc w:val="left"/>
      <w:pPr>
        <w:ind w:left="435" w:hanging="435"/>
      </w:pPr>
      <w:rPr>
        <w:rFonts w:ascii="Calibri" w:hAnsi="Calibri" w:cs="Calibri" w:hint="default"/>
        <w:b/>
        <w:sz w:val="22"/>
      </w:rPr>
    </w:lvl>
    <w:lvl w:ilvl="1">
      <w:start w:val="7"/>
      <w:numFmt w:val="decimal"/>
      <w:lvlText w:val="%1.%2"/>
      <w:lvlJc w:val="left"/>
      <w:pPr>
        <w:ind w:left="435" w:hanging="435"/>
      </w:pPr>
      <w:rPr>
        <w:rFonts w:ascii="Calibri" w:hAnsi="Calibri" w:cs="Calibri" w:hint="default"/>
        <w:b/>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800" w:hanging="1800"/>
      </w:pPr>
      <w:rPr>
        <w:rFonts w:ascii="Calibri" w:hAnsi="Calibri" w:cs="Calibri" w:hint="default"/>
        <w:b/>
        <w:sz w:val="22"/>
      </w:rPr>
    </w:lvl>
  </w:abstractNum>
  <w:abstractNum w:abstractNumId="28" w15:restartNumberingAfterBreak="0">
    <w:nsid w:val="42E044E9"/>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490152A"/>
    <w:multiLevelType w:val="hybridMultilevel"/>
    <w:tmpl w:val="25626AC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0" w15:restartNumberingAfterBreak="0">
    <w:nsid w:val="4C2A22B6"/>
    <w:multiLevelType w:val="hybridMultilevel"/>
    <w:tmpl w:val="95E61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0922A40"/>
    <w:multiLevelType w:val="multilevel"/>
    <w:tmpl w:val="3DF0AF2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293835"/>
    <w:multiLevelType w:val="multilevel"/>
    <w:tmpl w:val="EB1E9B24"/>
    <w:lvl w:ilvl="0">
      <w:start w:val="4"/>
      <w:numFmt w:val="decimal"/>
      <w:lvlText w:val="%1"/>
      <w:lvlJc w:val="left"/>
      <w:pPr>
        <w:ind w:left="435" w:hanging="435"/>
      </w:pPr>
      <w:rPr>
        <w:rFonts w:hint="default"/>
        <w:sz w:val="22"/>
      </w:rPr>
    </w:lvl>
    <w:lvl w:ilvl="1">
      <w:start w:val="6"/>
      <w:numFmt w:val="decimal"/>
      <w:lvlText w:val="%1.%2"/>
      <w:lvlJc w:val="left"/>
      <w:pPr>
        <w:ind w:left="435" w:hanging="435"/>
      </w:pPr>
      <w:rPr>
        <w:rFonts w:hint="default"/>
        <w:sz w:val="22"/>
      </w:rPr>
    </w:lvl>
    <w:lvl w:ilvl="2">
      <w:start w:val="1"/>
      <w:numFmt w:val="decimal"/>
      <w:lvlText w:val="%1.%2.%3"/>
      <w:lvlJc w:val="left"/>
      <w:pPr>
        <w:ind w:left="720" w:hanging="720"/>
      </w:pPr>
      <w:rPr>
        <w:rFonts w:asciiTheme="minorHAnsi" w:hAnsiTheme="minorHAnsi" w:cstheme="minorHAnsi" w:hint="default"/>
        <w:b/>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15:restartNumberingAfterBreak="0">
    <w:nsid w:val="541F6820"/>
    <w:multiLevelType w:val="hybridMultilevel"/>
    <w:tmpl w:val="217C15FA"/>
    <w:lvl w:ilvl="0" w:tplc="41945C26">
      <w:start w:val="1"/>
      <w:numFmt w:val="decimal"/>
      <w:lvlText w:val="5.%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55C369E9"/>
    <w:multiLevelType w:val="multilevel"/>
    <w:tmpl w:val="9A7063DE"/>
    <w:lvl w:ilvl="0">
      <w:start w:val="4"/>
      <w:numFmt w:val="decimal"/>
      <w:lvlText w:val="%1"/>
      <w:lvlJc w:val="left"/>
      <w:pPr>
        <w:ind w:left="435" w:hanging="435"/>
      </w:pPr>
      <w:rPr>
        <w:rFonts w:hint="default"/>
        <w:sz w:val="22"/>
      </w:rPr>
    </w:lvl>
    <w:lvl w:ilvl="1">
      <w:start w:val="4"/>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562A5F61"/>
    <w:multiLevelType w:val="hybridMultilevel"/>
    <w:tmpl w:val="A9E8BA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15:restartNumberingAfterBreak="0">
    <w:nsid w:val="5772775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7AB0340"/>
    <w:multiLevelType w:val="multilevel"/>
    <w:tmpl w:val="C54A5D5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E543E7"/>
    <w:multiLevelType w:val="hybridMultilevel"/>
    <w:tmpl w:val="7DD25C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9" w15:restartNumberingAfterBreak="0">
    <w:nsid w:val="5CD05FD5"/>
    <w:multiLevelType w:val="hybridMultilevel"/>
    <w:tmpl w:val="739456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6AC73232"/>
    <w:multiLevelType w:val="multilevel"/>
    <w:tmpl w:val="AB58FFB8"/>
    <w:lvl w:ilvl="0">
      <w:start w:val="6"/>
      <w:numFmt w:val="decimal"/>
      <w:lvlText w:val="%1"/>
      <w:lvlJc w:val="left"/>
      <w:pPr>
        <w:ind w:left="480" w:hanging="480"/>
      </w:pPr>
      <w:rPr>
        <w:rFonts w:hint="default"/>
        <w:u w:val="none"/>
      </w:rPr>
    </w:lvl>
    <w:lvl w:ilvl="1">
      <w:start w:val="5"/>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6EE4666C"/>
    <w:multiLevelType w:val="hybridMultilevel"/>
    <w:tmpl w:val="1054CE36"/>
    <w:lvl w:ilvl="0" w:tplc="7B7E2CEE">
      <w:start w:val="3"/>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cs="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0B2253F"/>
    <w:multiLevelType w:val="hybridMultilevel"/>
    <w:tmpl w:val="1A9C5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0BB09E8"/>
    <w:multiLevelType w:val="hybridMultilevel"/>
    <w:tmpl w:val="D42AE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3B6DB8"/>
    <w:multiLevelType w:val="multilevel"/>
    <w:tmpl w:val="D3E47E9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F6651F6"/>
    <w:multiLevelType w:val="multilevel"/>
    <w:tmpl w:val="02C6E74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104"/>
        </w:tabs>
        <w:ind w:left="7104" w:hanging="1440"/>
      </w:pPr>
      <w:rPr>
        <w:rFonts w:hint="default"/>
        <w:b/>
      </w:rPr>
    </w:lvl>
  </w:abstractNum>
  <w:num w:numId="1">
    <w:abstractNumId w:val="16"/>
  </w:num>
  <w:num w:numId="2">
    <w:abstractNumId w:val="13"/>
  </w:num>
  <w:num w:numId="3">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1"/>
  </w:num>
  <w:num w:numId="6">
    <w:abstractNumId w:val="41"/>
  </w:num>
  <w:num w:numId="7">
    <w:abstractNumId w:val="26"/>
  </w:num>
  <w:num w:numId="8">
    <w:abstractNumId w:val="6"/>
  </w:num>
  <w:num w:numId="9">
    <w:abstractNumId w:val="28"/>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45"/>
  </w:num>
  <w:num w:numId="15">
    <w:abstractNumId w:val="4"/>
  </w:num>
  <w:num w:numId="16">
    <w:abstractNumId w:val="18"/>
  </w:num>
  <w:num w:numId="17">
    <w:abstractNumId w:val="30"/>
  </w:num>
  <w:num w:numId="18">
    <w:abstractNumId w:val="21"/>
  </w:num>
  <w:num w:numId="19">
    <w:abstractNumId w:val="24"/>
  </w:num>
  <w:num w:numId="20">
    <w:abstractNumId w:val="42"/>
  </w:num>
  <w:num w:numId="21">
    <w:abstractNumId w:val="43"/>
  </w:num>
  <w:num w:numId="22">
    <w:abstractNumId w:val="25"/>
  </w:num>
  <w:num w:numId="23">
    <w:abstractNumId w:val="17"/>
  </w:num>
  <w:num w:numId="24">
    <w:abstractNumId w:val="14"/>
  </w:num>
  <w:num w:numId="25">
    <w:abstractNumId w:val="34"/>
  </w:num>
  <w:num w:numId="26">
    <w:abstractNumId w:val="9"/>
  </w:num>
  <w:num w:numId="27">
    <w:abstractNumId w:val="32"/>
  </w:num>
  <w:num w:numId="28">
    <w:abstractNumId w:val="3"/>
  </w:num>
  <w:num w:numId="29">
    <w:abstractNumId w:val="2"/>
  </w:num>
  <w:num w:numId="30">
    <w:abstractNumId w:val="31"/>
  </w:num>
  <w:num w:numId="31">
    <w:abstractNumId w:val="4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7"/>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9"/>
  </w:num>
  <w:num w:numId="43">
    <w:abstractNumId w:val="10"/>
  </w:num>
  <w:num w:numId="44">
    <w:abstractNumId w:val="19"/>
  </w:num>
  <w:num w:numId="45">
    <w:abstractNumId w:val="39"/>
  </w:num>
  <w:num w:numId="46">
    <w:abstractNumId w:val="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35AB0"/>
    <w:rsid w:val="000173C9"/>
    <w:rsid w:val="0002768E"/>
    <w:rsid w:val="000476AA"/>
    <w:rsid w:val="000528F7"/>
    <w:rsid w:val="000558E3"/>
    <w:rsid w:val="000603F3"/>
    <w:rsid w:val="00074262"/>
    <w:rsid w:val="000C1E90"/>
    <w:rsid w:val="000D4D44"/>
    <w:rsid w:val="00107EE5"/>
    <w:rsid w:val="00113D66"/>
    <w:rsid w:val="001237AC"/>
    <w:rsid w:val="00135AB0"/>
    <w:rsid w:val="001419D1"/>
    <w:rsid w:val="00156086"/>
    <w:rsid w:val="001610FA"/>
    <w:rsid w:val="0017595F"/>
    <w:rsid w:val="00180F3C"/>
    <w:rsid w:val="00186858"/>
    <w:rsid w:val="001B31AD"/>
    <w:rsid w:val="001D3ABF"/>
    <w:rsid w:val="001F0E72"/>
    <w:rsid w:val="001F1BA1"/>
    <w:rsid w:val="00201D08"/>
    <w:rsid w:val="00206287"/>
    <w:rsid w:val="00227B14"/>
    <w:rsid w:val="00231BEF"/>
    <w:rsid w:val="00233A0C"/>
    <w:rsid w:val="0024147F"/>
    <w:rsid w:val="0025741F"/>
    <w:rsid w:val="002661BE"/>
    <w:rsid w:val="00267B28"/>
    <w:rsid w:val="00273095"/>
    <w:rsid w:val="00284191"/>
    <w:rsid w:val="002A652E"/>
    <w:rsid w:val="002F0D34"/>
    <w:rsid w:val="002F3134"/>
    <w:rsid w:val="002F3846"/>
    <w:rsid w:val="0031116B"/>
    <w:rsid w:val="00321C37"/>
    <w:rsid w:val="0033328A"/>
    <w:rsid w:val="00340146"/>
    <w:rsid w:val="00372660"/>
    <w:rsid w:val="003965C0"/>
    <w:rsid w:val="00397B15"/>
    <w:rsid w:val="003C66F8"/>
    <w:rsid w:val="00415B79"/>
    <w:rsid w:val="00426471"/>
    <w:rsid w:val="004510FF"/>
    <w:rsid w:val="00460E13"/>
    <w:rsid w:val="00466EF3"/>
    <w:rsid w:val="00495DAA"/>
    <w:rsid w:val="004E0FC9"/>
    <w:rsid w:val="005236A5"/>
    <w:rsid w:val="00537091"/>
    <w:rsid w:val="005425AC"/>
    <w:rsid w:val="005501A7"/>
    <w:rsid w:val="00551F38"/>
    <w:rsid w:val="0055683D"/>
    <w:rsid w:val="005613CC"/>
    <w:rsid w:val="005B5304"/>
    <w:rsid w:val="00603C41"/>
    <w:rsid w:val="00611550"/>
    <w:rsid w:val="00627B81"/>
    <w:rsid w:val="00642EF2"/>
    <w:rsid w:val="00646CF9"/>
    <w:rsid w:val="006510DA"/>
    <w:rsid w:val="0068206C"/>
    <w:rsid w:val="006B2B9C"/>
    <w:rsid w:val="006E0AC4"/>
    <w:rsid w:val="006E2AD1"/>
    <w:rsid w:val="00706DF3"/>
    <w:rsid w:val="00715913"/>
    <w:rsid w:val="007217AB"/>
    <w:rsid w:val="0072487F"/>
    <w:rsid w:val="007627A1"/>
    <w:rsid w:val="00767803"/>
    <w:rsid w:val="0077451F"/>
    <w:rsid w:val="007A63A6"/>
    <w:rsid w:val="007B78B6"/>
    <w:rsid w:val="007C45D6"/>
    <w:rsid w:val="007E3379"/>
    <w:rsid w:val="007F222D"/>
    <w:rsid w:val="007F74A7"/>
    <w:rsid w:val="007F770B"/>
    <w:rsid w:val="008019BB"/>
    <w:rsid w:val="0081791F"/>
    <w:rsid w:val="00833BE4"/>
    <w:rsid w:val="00841291"/>
    <w:rsid w:val="00843D56"/>
    <w:rsid w:val="008724B2"/>
    <w:rsid w:val="00874B38"/>
    <w:rsid w:val="00894D77"/>
    <w:rsid w:val="008C2954"/>
    <w:rsid w:val="008E48FE"/>
    <w:rsid w:val="008F4F5D"/>
    <w:rsid w:val="00916EF2"/>
    <w:rsid w:val="00925D06"/>
    <w:rsid w:val="00934639"/>
    <w:rsid w:val="0094159B"/>
    <w:rsid w:val="009615D5"/>
    <w:rsid w:val="00972D44"/>
    <w:rsid w:val="00977880"/>
    <w:rsid w:val="00981F56"/>
    <w:rsid w:val="009D3AC0"/>
    <w:rsid w:val="009F4149"/>
    <w:rsid w:val="00A30A2B"/>
    <w:rsid w:val="00A315F9"/>
    <w:rsid w:val="00A53A08"/>
    <w:rsid w:val="00A53AB0"/>
    <w:rsid w:val="00A54FAD"/>
    <w:rsid w:val="00A55434"/>
    <w:rsid w:val="00A56189"/>
    <w:rsid w:val="00A832D8"/>
    <w:rsid w:val="00A845CE"/>
    <w:rsid w:val="00AA3D15"/>
    <w:rsid w:val="00AB7EF0"/>
    <w:rsid w:val="00AC1C73"/>
    <w:rsid w:val="00AC3B3F"/>
    <w:rsid w:val="00AC3FBD"/>
    <w:rsid w:val="00AC7669"/>
    <w:rsid w:val="00B03B94"/>
    <w:rsid w:val="00B62920"/>
    <w:rsid w:val="00B95A7D"/>
    <w:rsid w:val="00B97E75"/>
    <w:rsid w:val="00BB05F6"/>
    <w:rsid w:val="00BC30C9"/>
    <w:rsid w:val="00BC3926"/>
    <w:rsid w:val="00BD3D60"/>
    <w:rsid w:val="00BE3E16"/>
    <w:rsid w:val="00BE5213"/>
    <w:rsid w:val="00C00A8D"/>
    <w:rsid w:val="00C14096"/>
    <w:rsid w:val="00C20C93"/>
    <w:rsid w:val="00CB5C6D"/>
    <w:rsid w:val="00CE2AD5"/>
    <w:rsid w:val="00CF25B3"/>
    <w:rsid w:val="00D12ADE"/>
    <w:rsid w:val="00D13F46"/>
    <w:rsid w:val="00D266CD"/>
    <w:rsid w:val="00D45ED9"/>
    <w:rsid w:val="00D61CE3"/>
    <w:rsid w:val="00D820B1"/>
    <w:rsid w:val="00DB6764"/>
    <w:rsid w:val="00DB7C40"/>
    <w:rsid w:val="00DD7B66"/>
    <w:rsid w:val="00DE7EA8"/>
    <w:rsid w:val="00E014BC"/>
    <w:rsid w:val="00E01960"/>
    <w:rsid w:val="00E13C8E"/>
    <w:rsid w:val="00E172B2"/>
    <w:rsid w:val="00E2598D"/>
    <w:rsid w:val="00E34C2C"/>
    <w:rsid w:val="00E477BE"/>
    <w:rsid w:val="00E61D1B"/>
    <w:rsid w:val="00E803C1"/>
    <w:rsid w:val="00E83622"/>
    <w:rsid w:val="00E905FB"/>
    <w:rsid w:val="00E956F6"/>
    <w:rsid w:val="00EA39F7"/>
    <w:rsid w:val="00EC0A00"/>
    <w:rsid w:val="00EE5590"/>
    <w:rsid w:val="00EE7800"/>
    <w:rsid w:val="00EE7E0C"/>
    <w:rsid w:val="00EF370B"/>
    <w:rsid w:val="00F34A7A"/>
    <w:rsid w:val="00F36F77"/>
    <w:rsid w:val="00F60518"/>
    <w:rsid w:val="00F6056B"/>
    <w:rsid w:val="00F66861"/>
    <w:rsid w:val="00F71A14"/>
    <w:rsid w:val="00F7367E"/>
    <w:rsid w:val="00FC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F54FB3"/>
  <w15:docId w15:val="{4950898F-5A80-4D0C-9E00-DBD95115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1A7"/>
  </w:style>
  <w:style w:type="paragraph" w:styleId="Balk1">
    <w:name w:val="heading 1"/>
    <w:basedOn w:val="Normal"/>
    <w:next w:val="Normal"/>
    <w:qFormat/>
    <w:rsid w:val="005501A7"/>
    <w:pPr>
      <w:keepNext/>
      <w:jc w:val="both"/>
      <w:outlineLvl w:val="0"/>
    </w:pPr>
    <w:rPr>
      <w:b/>
      <w:sz w:val="24"/>
    </w:rPr>
  </w:style>
  <w:style w:type="paragraph" w:styleId="Balk2">
    <w:name w:val="heading 2"/>
    <w:basedOn w:val="Normal"/>
    <w:next w:val="Normal"/>
    <w:qFormat/>
    <w:rsid w:val="005501A7"/>
    <w:pPr>
      <w:keepNext/>
      <w:ind w:right="-142"/>
      <w:outlineLvl w:val="1"/>
    </w:pPr>
    <w:rPr>
      <w:sz w:val="24"/>
    </w:rPr>
  </w:style>
  <w:style w:type="paragraph" w:styleId="Balk3">
    <w:name w:val="heading 3"/>
    <w:basedOn w:val="Normal"/>
    <w:next w:val="Normal"/>
    <w:qFormat/>
    <w:rsid w:val="005501A7"/>
    <w:pPr>
      <w:keepNext/>
      <w:jc w:val="both"/>
      <w:outlineLvl w:val="2"/>
    </w:pPr>
    <w:rPr>
      <w:sz w:val="24"/>
    </w:rPr>
  </w:style>
  <w:style w:type="paragraph" w:styleId="Balk4">
    <w:name w:val="heading 4"/>
    <w:basedOn w:val="Normal"/>
    <w:next w:val="Normal"/>
    <w:qFormat/>
    <w:rsid w:val="005501A7"/>
    <w:pPr>
      <w:keepNext/>
      <w:jc w:val="center"/>
      <w:outlineLvl w:val="3"/>
    </w:pPr>
    <w:rPr>
      <w:sz w:val="24"/>
    </w:rPr>
  </w:style>
  <w:style w:type="paragraph" w:styleId="Balk5">
    <w:name w:val="heading 5"/>
    <w:basedOn w:val="Normal"/>
    <w:next w:val="Normal"/>
    <w:qFormat/>
    <w:rsid w:val="005501A7"/>
    <w:pPr>
      <w:keepNext/>
      <w:jc w:val="both"/>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5501A7"/>
    <w:pPr>
      <w:tabs>
        <w:tab w:val="center" w:pos="4536"/>
        <w:tab w:val="right" w:pos="9072"/>
      </w:tabs>
    </w:pPr>
  </w:style>
  <w:style w:type="paragraph" w:styleId="AltBilgi">
    <w:name w:val="footer"/>
    <w:basedOn w:val="Normal"/>
    <w:rsid w:val="005501A7"/>
    <w:pPr>
      <w:tabs>
        <w:tab w:val="center" w:pos="4536"/>
        <w:tab w:val="right" w:pos="9072"/>
      </w:tabs>
    </w:pPr>
  </w:style>
  <w:style w:type="character" w:styleId="SayfaNumaras">
    <w:name w:val="page number"/>
    <w:basedOn w:val="VarsaylanParagrafYazTipi"/>
    <w:rsid w:val="005501A7"/>
  </w:style>
  <w:style w:type="paragraph" w:styleId="GvdeMetni">
    <w:name w:val="Body Text"/>
    <w:basedOn w:val="Normal"/>
    <w:rsid w:val="005501A7"/>
    <w:pPr>
      <w:tabs>
        <w:tab w:val="center" w:pos="-1560"/>
        <w:tab w:val="left" w:pos="567"/>
        <w:tab w:val="left" w:pos="1418"/>
      </w:tabs>
      <w:spacing w:before="60" w:after="60"/>
      <w:jc w:val="both"/>
    </w:pPr>
    <w:rPr>
      <w:sz w:val="24"/>
    </w:rPr>
  </w:style>
  <w:style w:type="paragraph" w:styleId="GvdeMetniGirintisi">
    <w:name w:val="Body Text Indent"/>
    <w:basedOn w:val="Normal"/>
    <w:rsid w:val="005501A7"/>
    <w:pPr>
      <w:tabs>
        <w:tab w:val="center" w:pos="-1560"/>
        <w:tab w:val="left" w:pos="567"/>
        <w:tab w:val="left" w:pos="1418"/>
      </w:tabs>
      <w:spacing w:before="60" w:after="60"/>
      <w:jc w:val="both"/>
    </w:pPr>
  </w:style>
  <w:style w:type="paragraph" w:styleId="GvdeMetni2">
    <w:name w:val="Body Text 2"/>
    <w:basedOn w:val="Normal"/>
    <w:rsid w:val="005501A7"/>
    <w:rPr>
      <w:sz w:val="24"/>
    </w:rPr>
  </w:style>
  <w:style w:type="paragraph" w:styleId="GvdeMetniGirintisi2">
    <w:name w:val="Body Text Indent 2"/>
    <w:basedOn w:val="Normal"/>
    <w:rsid w:val="005501A7"/>
    <w:pPr>
      <w:ind w:left="708"/>
      <w:jc w:val="both"/>
    </w:pPr>
    <w:rPr>
      <w:sz w:val="22"/>
    </w:rPr>
  </w:style>
  <w:style w:type="paragraph" w:styleId="BalonMetni">
    <w:name w:val="Balloon Text"/>
    <w:basedOn w:val="Normal"/>
    <w:link w:val="BalonMetniChar"/>
    <w:rsid w:val="00EF370B"/>
    <w:rPr>
      <w:rFonts w:ascii="Tahoma" w:hAnsi="Tahoma" w:cs="Tahoma"/>
      <w:sz w:val="16"/>
      <w:szCs w:val="16"/>
    </w:rPr>
  </w:style>
  <w:style w:type="character" w:customStyle="1" w:styleId="BalonMetniChar">
    <w:name w:val="Balon Metni Char"/>
    <w:basedOn w:val="VarsaylanParagrafYazTipi"/>
    <w:link w:val="BalonMetni"/>
    <w:rsid w:val="00EF370B"/>
    <w:rPr>
      <w:rFonts w:ascii="Tahoma" w:hAnsi="Tahoma" w:cs="Tahoma"/>
      <w:sz w:val="16"/>
      <w:szCs w:val="16"/>
    </w:rPr>
  </w:style>
  <w:style w:type="table" w:styleId="TabloKlavuzu">
    <w:name w:val="Table Grid"/>
    <w:basedOn w:val="NormalTablo"/>
    <w:uiPriority w:val="39"/>
    <w:rsid w:val="00D61C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CE3"/>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Normal1">
    <w:name w:val="Normal1"/>
    <w:rsid w:val="0081791F"/>
    <w:pPr>
      <w:pBdr>
        <w:top w:val="nil"/>
        <w:left w:val="nil"/>
        <w:bottom w:val="nil"/>
        <w:right w:val="nil"/>
        <w:between w:val="nil"/>
      </w:pBdr>
    </w:pPr>
    <w:rPr>
      <w:color w:val="000000"/>
      <w:sz w:val="24"/>
      <w:szCs w:val="24"/>
    </w:rPr>
  </w:style>
  <w:style w:type="paragraph" w:customStyle="1" w:styleId="Default">
    <w:name w:val="Default"/>
    <w:rsid w:val="00F6051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8751">
      <w:bodyDiv w:val="1"/>
      <w:marLeft w:val="0"/>
      <w:marRight w:val="0"/>
      <w:marTop w:val="0"/>
      <w:marBottom w:val="0"/>
      <w:divBdr>
        <w:top w:val="none" w:sz="0" w:space="0" w:color="auto"/>
        <w:left w:val="none" w:sz="0" w:space="0" w:color="auto"/>
        <w:bottom w:val="none" w:sz="0" w:space="0" w:color="auto"/>
        <w:right w:val="none" w:sz="0" w:space="0" w:color="auto"/>
      </w:divBdr>
    </w:div>
    <w:div w:id="333993544">
      <w:bodyDiv w:val="1"/>
      <w:marLeft w:val="0"/>
      <w:marRight w:val="0"/>
      <w:marTop w:val="0"/>
      <w:marBottom w:val="0"/>
      <w:divBdr>
        <w:top w:val="none" w:sz="0" w:space="0" w:color="auto"/>
        <w:left w:val="none" w:sz="0" w:space="0" w:color="auto"/>
        <w:bottom w:val="none" w:sz="0" w:space="0" w:color="auto"/>
        <w:right w:val="none" w:sz="0" w:space="0" w:color="auto"/>
      </w:divBdr>
    </w:div>
    <w:div w:id="346761198">
      <w:bodyDiv w:val="1"/>
      <w:marLeft w:val="0"/>
      <w:marRight w:val="0"/>
      <w:marTop w:val="0"/>
      <w:marBottom w:val="0"/>
      <w:divBdr>
        <w:top w:val="none" w:sz="0" w:space="0" w:color="auto"/>
        <w:left w:val="none" w:sz="0" w:space="0" w:color="auto"/>
        <w:bottom w:val="none" w:sz="0" w:space="0" w:color="auto"/>
        <w:right w:val="none" w:sz="0" w:space="0" w:color="auto"/>
      </w:divBdr>
    </w:div>
    <w:div w:id="591671362">
      <w:bodyDiv w:val="1"/>
      <w:marLeft w:val="0"/>
      <w:marRight w:val="0"/>
      <w:marTop w:val="0"/>
      <w:marBottom w:val="0"/>
      <w:divBdr>
        <w:top w:val="none" w:sz="0" w:space="0" w:color="auto"/>
        <w:left w:val="none" w:sz="0" w:space="0" w:color="auto"/>
        <w:bottom w:val="none" w:sz="0" w:space="0" w:color="auto"/>
        <w:right w:val="none" w:sz="0" w:space="0" w:color="auto"/>
      </w:divBdr>
    </w:div>
    <w:div w:id="1086918342">
      <w:bodyDiv w:val="1"/>
      <w:marLeft w:val="0"/>
      <w:marRight w:val="0"/>
      <w:marTop w:val="0"/>
      <w:marBottom w:val="0"/>
      <w:divBdr>
        <w:top w:val="none" w:sz="0" w:space="0" w:color="auto"/>
        <w:left w:val="none" w:sz="0" w:space="0" w:color="auto"/>
        <w:bottom w:val="none" w:sz="0" w:space="0" w:color="auto"/>
        <w:right w:val="none" w:sz="0" w:space="0" w:color="auto"/>
      </w:divBdr>
    </w:div>
    <w:div w:id="1114979859">
      <w:bodyDiv w:val="1"/>
      <w:marLeft w:val="0"/>
      <w:marRight w:val="0"/>
      <w:marTop w:val="0"/>
      <w:marBottom w:val="0"/>
      <w:divBdr>
        <w:top w:val="none" w:sz="0" w:space="0" w:color="auto"/>
        <w:left w:val="none" w:sz="0" w:space="0" w:color="auto"/>
        <w:bottom w:val="none" w:sz="0" w:space="0" w:color="auto"/>
        <w:right w:val="none" w:sz="0" w:space="0" w:color="auto"/>
      </w:divBdr>
    </w:div>
    <w:div w:id="1442382287">
      <w:bodyDiv w:val="1"/>
      <w:marLeft w:val="0"/>
      <w:marRight w:val="0"/>
      <w:marTop w:val="0"/>
      <w:marBottom w:val="0"/>
      <w:divBdr>
        <w:top w:val="none" w:sz="0" w:space="0" w:color="auto"/>
        <w:left w:val="none" w:sz="0" w:space="0" w:color="auto"/>
        <w:bottom w:val="none" w:sz="0" w:space="0" w:color="auto"/>
        <w:right w:val="none" w:sz="0" w:space="0" w:color="auto"/>
      </w:divBdr>
    </w:div>
    <w:div w:id="1570920838">
      <w:bodyDiv w:val="1"/>
      <w:marLeft w:val="0"/>
      <w:marRight w:val="0"/>
      <w:marTop w:val="0"/>
      <w:marBottom w:val="0"/>
      <w:divBdr>
        <w:top w:val="none" w:sz="0" w:space="0" w:color="auto"/>
        <w:left w:val="none" w:sz="0" w:space="0" w:color="auto"/>
        <w:bottom w:val="none" w:sz="0" w:space="0" w:color="auto"/>
        <w:right w:val="none" w:sz="0" w:space="0" w:color="auto"/>
      </w:divBdr>
    </w:div>
    <w:div w:id="1784031647">
      <w:bodyDiv w:val="1"/>
      <w:marLeft w:val="0"/>
      <w:marRight w:val="0"/>
      <w:marTop w:val="0"/>
      <w:marBottom w:val="0"/>
      <w:divBdr>
        <w:top w:val="none" w:sz="0" w:space="0" w:color="auto"/>
        <w:left w:val="none" w:sz="0" w:space="0" w:color="auto"/>
        <w:bottom w:val="none" w:sz="0" w:space="0" w:color="auto"/>
        <w:right w:val="none" w:sz="0" w:space="0" w:color="auto"/>
      </w:divBdr>
    </w:div>
    <w:div w:id="1972133595">
      <w:bodyDiv w:val="1"/>
      <w:marLeft w:val="0"/>
      <w:marRight w:val="0"/>
      <w:marTop w:val="0"/>
      <w:marBottom w:val="0"/>
      <w:divBdr>
        <w:top w:val="none" w:sz="0" w:space="0" w:color="auto"/>
        <w:left w:val="none" w:sz="0" w:space="0" w:color="auto"/>
        <w:bottom w:val="none" w:sz="0" w:space="0" w:color="auto"/>
        <w:right w:val="none" w:sz="0" w:space="0" w:color="auto"/>
      </w:divBdr>
    </w:div>
    <w:div w:id="20592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128E-1D78-4612-B5E7-F890D34F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11163</Words>
  <Characters>63632</Characters>
  <Application>Microsoft Office Word</Application>
  <DocSecurity>0</DocSecurity>
  <Lines>530</Lines>
  <Paragraphs>149</Paragraphs>
  <ScaleCrop>false</ScaleCrop>
  <HeadingPairs>
    <vt:vector size="2" baseType="variant">
      <vt:variant>
        <vt:lpstr>Konu Başlığı</vt:lpstr>
      </vt:variant>
      <vt:variant>
        <vt:i4>1</vt:i4>
      </vt:variant>
    </vt:vector>
  </HeadingPairs>
  <TitlesOfParts>
    <vt:vector size="1" baseType="lpstr">
      <vt:lpstr>1</vt:lpstr>
    </vt:vector>
  </TitlesOfParts>
  <Company>Unknown Organization</Company>
  <LinksUpToDate>false</LinksUpToDate>
  <CharactersWithSpaces>74646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Unknown User</dc:creator>
  <cp:keywords/>
  <cp:lastModifiedBy>Gizem TUNA</cp:lastModifiedBy>
  <cp:revision>80</cp:revision>
  <cp:lastPrinted>2010-02-04T11:40:00Z</cp:lastPrinted>
  <dcterms:created xsi:type="dcterms:W3CDTF">2010-03-03T09:41:00Z</dcterms:created>
  <dcterms:modified xsi:type="dcterms:W3CDTF">2020-09-30T13:29:00Z</dcterms:modified>
</cp:coreProperties>
</file>